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CE6AB" w14:textId="5945C012" w:rsidR="00DA06CA" w:rsidRPr="003D40CA" w:rsidRDefault="00452097" w:rsidP="00DA06CA">
      <w:pPr>
        <w:jc w:val="center"/>
        <w:rPr>
          <w:rFonts w:ascii="Sylfaen" w:hAnsi="Sylfaen" w:cs="Sylfaen"/>
          <w:b/>
          <w:sz w:val="32"/>
          <w:szCs w:val="32"/>
          <w:lang w:val="ka-GE"/>
        </w:rPr>
      </w:pPr>
      <w:bookmarkStart w:id="0" w:name="_Hlk161301718"/>
      <w:r w:rsidRPr="003D40CA">
        <w:rPr>
          <w:rFonts w:ascii="Sylfaen" w:hAnsi="Sylfaen" w:cs="Sylfaen"/>
          <w:b/>
          <w:sz w:val="32"/>
          <w:szCs w:val="32"/>
          <w:lang w:val="ka-GE"/>
        </w:rPr>
        <w:t>საგრანტო</w:t>
      </w:r>
      <w:r w:rsidRPr="003D40CA">
        <w:rPr>
          <w:b/>
          <w:sz w:val="32"/>
          <w:szCs w:val="32"/>
          <w:lang w:val="ka-GE"/>
        </w:rPr>
        <w:t xml:space="preserve"> </w:t>
      </w:r>
      <w:r w:rsidR="00DA06CA" w:rsidRPr="003D40CA">
        <w:rPr>
          <w:rFonts w:ascii="Sylfaen" w:hAnsi="Sylfaen" w:cs="Sylfaen"/>
          <w:b/>
          <w:sz w:val="32"/>
          <w:szCs w:val="32"/>
          <w:lang w:val="ka-GE"/>
        </w:rPr>
        <w:t>კონკურსი</w:t>
      </w:r>
      <w:r w:rsidR="00DA06CA" w:rsidRPr="003D40CA">
        <w:rPr>
          <w:b/>
          <w:sz w:val="32"/>
          <w:szCs w:val="32"/>
          <w:lang w:val="ka-GE"/>
        </w:rPr>
        <w:t xml:space="preserve"> </w:t>
      </w:r>
    </w:p>
    <w:p w14:paraId="0C40119D" w14:textId="1F087609" w:rsidR="00D26E19" w:rsidRPr="003D40CA" w:rsidRDefault="00D26E19" w:rsidP="00D26E19">
      <w:pPr>
        <w:jc w:val="center"/>
        <w:rPr>
          <w:rFonts w:ascii="Sylfaen" w:hAnsi="Sylfaen" w:cs="Sylfaen"/>
          <w:b/>
          <w:sz w:val="32"/>
          <w:szCs w:val="32"/>
          <w:lang w:val="ka-GE"/>
        </w:rPr>
      </w:pPr>
      <w:bookmarkStart w:id="1" w:name="_Hlk161821064"/>
      <w:bookmarkStart w:id="2" w:name="_Hlk161823063"/>
      <w:r w:rsidRPr="003D40CA">
        <w:rPr>
          <w:rFonts w:ascii="Sylfaen" w:hAnsi="Sylfaen" w:cs="Sylfaen"/>
          <w:b/>
          <w:sz w:val="32"/>
          <w:szCs w:val="32"/>
          <w:lang w:val="ka-GE"/>
        </w:rPr>
        <w:t>სამოქალაქო საზოგადოების ორგანიზაციების</w:t>
      </w:r>
      <w:r w:rsidR="00CB140C">
        <w:rPr>
          <w:rFonts w:ascii="Sylfaen" w:hAnsi="Sylfaen" w:cs="Sylfaen"/>
          <w:b/>
          <w:sz w:val="32"/>
          <w:szCs w:val="32"/>
          <w:lang w:val="ka-GE"/>
        </w:rPr>
        <w:t xml:space="preserve">ა </w:t>
      </w:r>
      <w:r w:rsidR="007C6AE7" w:rsidRPr="003D40CA">
        <w:rPr>
          <w:rFonts w:ascii="Sylfaen" w:hAnsi="Sylfaen" w:cs="Sylfaen"/>
          <w:b/>
          <w:sz w:val="32"/>
          <w:szCs w:val="32"/>
          <w:lang w:val="ka-GE"/>
        </w:rPr>
        <w:t xml:space="preserve">და </w:t>
      </w:r>
      <w:bookmarkStart w:id="3" w:name="_Hlk161238695"/>
      <w:r w:rsidR="007C6AE7" w:rsidRPr="003D40CA">
        <w:rPr>
          <w:rFonts w:ascii="Sylfaen" w:hAnsi="Sylfaen" w:cs="Sylfaen"/>
          <w:b/>
          <w:sz w:val="32"/>
          <w:szCs w:val="32"/>
          <w:lang w:val="ka-GE"/>
        </w:rPr>
        <w:t>სოციალური სერვისის მ</w:t>
      </w:r>
      <w:r w:rsidR="00EB2A0A" w:rsidRPr="003D40CA">
        <w:rPr>
          <w:rFonts w:ascii="Sylfaen" w:hAnsi="Sylfaen" w:cs="Sylfaen"/>
          <w:b/>
          <w:sz w:val="32"/>
          <w:szCs w:val="32"/>
          <w:lang w:val="ka-GE"/>
        </w:rPr>
        <w:t>ი</w:t>
      </w:r>
      <w:r w:rsidR="007C6AE7" w:rsidRPr="003D40CA">
        <w:rPr>
          <w:rFonts w:ascii="Sylfaen" w:hAnsi="Sylfaen" w:cs="Sylfaen"/>
          <w:b/>
          <w:sz w:val="32"/>
          <w:szCs w:val="32"/>
          <w:lang w:val="ka-GE"/>
        </w:rPr>
        <w:t>მწოდებლ</w:t>
      </w:r>
      <w:bookmarkEnd w:id="3"/>
      <w:r w:rsidR="007C6AE7" w:rsidRPr="003D40CA">
        <w:rPr>
          <w:rFonts w:ascii="Sylfaen" w:hAnsi="Sylfaen" w:cs="Sylfaen"/>
          <w:b/>
          <w:sz w:val="32"/>
          <w:szCs w:val="32"/>
          <w:lang w:val="ka-GE"/>
        </w:rPr>
        <w:t xml:space="preserve">ებისათვის </w:t>
      </w:r>
    </w:p>
    <w:bookmarkEnd w:id="1"/>
    <w:p w14:paraId="2F6178E6" w14:textId="77777777" w:rsidR="007C6AE7" w:rsidRPr="007E3D70" w:rsidRDefault="007C6AE7" w:rsidP="00D26E19">
      <w:pPr>
        <w:jc w:val="center"/>
        <w:rPr>
          <w:rFonts w:ascii="Sylfaen" w:hAnsi="Sylfaen" w:cs="Sylfaen"/>
          <w:b/>
          <w:sz w:val="34"/>
          <w:szCs w:val="34"/>
          <w:lang w:val="ka-GE"/>
        </w:rPr>
      </w:pPr>
    </w:p>
    <w:p w14:paraId="6BEAF364" w14:textId="03EA339E" w:rsidR="00D26E19" w:rsidRPr="003D40CA" w:rsidRDefault="00D26E19" w:rsidP="00D26E19">
      <w:pPr>
        <w:jc w:val="center"/>
        <w:rPr>
          <w:rFonts w:ascii="Sylfaen" w:hAnsi="Sylfaen" w:cs="Sylfaen"/>
          <w:b/>
          <w:sz w:val="32"/>
          <w:szCs w:val="32"/>
          <w:lang w:val="ka-GE"/>
        </w:rPr>
      </w:pPr>
      <w:bookmarkStart w:id="4" w:name="_Hlk161820944"/>
      <w:r w:rsidRPr="003D40CA">
        <w:rPr>
          <w:rFonts w:ascii="Sylfaen" w:hAnsi="Sylfaen" w:cs="Sylfaen"/>
          <w:b/>
          <w:sz w:val="32"/>
          <w:szCs w:val="32"/>
          <w:lang w:val="ka-GE"/>
        </w:rPr>
        <w:t xml:space="preserve">სოციალური სერვისების </w:t>
      </w:r>
      <w:r w:rsidR="00423B2E" w:rsidRPr="003D40CA">
        <w:rPr>
          <w:rFonts w:ascii="Sylfaen" w:hAnsi="Sylfaen" w:cs="Sylfaen"/>
          <w:b/>
          <w:sz w:val="32"/>
          <w:szCs w:val="32"/>
          <w:lang w:val="ka-GE"/>
        </w:rPr>
        <w:t>ხარისხის</w:t>
      </w:r>
      <w:r w:rsidR="00E1123D" w:rsidRPr="003D40CA">
        <w:rPr>
          <w:rFonts w:ascii="Sylfaen" w:hAnsi="Sylfaen" w:cs="Sylfaen"/>
          <w:b/>
          <w:sz w:val="32"/>
          <w:szCs w:val="32"/>
          <w:lang w:val="ka-GE"/>
        </w:rPr>
        <w:t xml:space="preserve">, </w:t>
      </w:r>
      <w:r w:rsidR="00423B2E" w:rsidRPr="003D40CA">
        <w:rPr>
          <w:rFonts w:ascii="Sylfaen" w:hAnsi="Sylfaen" w:cs="Sylfaen"/>
          <w:b/>
          <w:sz w:val="32"/>
          <w:szCs w:val="32"/>
          <w:lang w:val="ka-GE"/>
        </w:rPr>
        <w:t>ხელმისაწვდომობის</w:t>
      </w:r>
      <w:r w:rsidR="00E1123D" w:rsidRPr="003D40CA">
        <w:rPr>
          <w:rFonts w:ascii="Sylfaen" w:hAnsi="Sylfaen" w:cs="Sylfaen"/>
          <w:b/>
          <w:sz w:val="32"/>
          <w:szCs w:val="32"/>
          <w:lang w:val="ka-GE"/>
        </w:rPr>
        <w:t>ა</w:t>
      </w:r>
      <w:r w:rsidR="00423B2E" w:rsidRPr="003D40CA">
        <w:rPr>
          <w:rFonts w:ascii="Sylfaen" w:hAnsi="Sylfaen" w:cs="Sylfaen"/>
          <w:b/>
          <w:sz w:val="32"/>
          <w:szCs w:val="32"/>
          <w:lang w:val="ka-GE"/>
        </w:rPr>
        <w:t xml:space="preserve"> </w:t>
      </w:r>
      <w:r w:rsidR="00075FCA" w:rsidRPr="003D40CA">
        <w:rPr>
          <w:rFonts w:ascii="Sylfaen" w:hAnsi="Sylfaen" w:cs="Sylfaen"/>
          <w:b/>
          <w:sz w:val="32"/>
          <w:szCs w:val="32"/>
          <w:lang w:val="ka-GE"/>
        </w:rPr>
        <w:t xml:space="preserve">და </w:t>
      </w:r>
      <w:r w:rsidR="0065487F" w:rsidRPr="003D40CA">
        <w:rPr>
          <w:rFonts w:ascii="Sylfaen" w:hAnsi="Sylfaen" w:cs="Sylfaen"/>
          <w:b/>
          <w:sz w:val="32"/>
          <w:szCs w:val="32"/>
          <w:lang w:val="ka-GE"/>
        </w:rPr>
        <w:t>მოწყვლადი</w:t>
      </w:r>
      <w:r w:rsidR="00075FCA" w:rsidRPr="003D40CA">
        <w:rPr>
          <w:rFonts w:ascii="Sylfaen" w:hAnsi="Sylfaen" w:cs="Sylfaen"/>
          <w:b/>
          <w:sz w:val="32"/>
          <w:szCs w:val="32"/>
          <w:lang w:val="ka-GE"/>
        </w:rPr>
        <w:t xml:space="preserve"> ჯგუფების ცხოვრების გაუმჯობესებაზე </w:t>
      </w:r>
    </w:p>
    <w:bookmarkEnd w:id="0"/>
    <w:bookmarkEnd w:id="2"/>
    <w:bookmarkEnd w:id="4"/>
    <w:p w14:paraId="1BEAD395" w14:textId="77777777" w:rsidR="00D26E19" w:rsidRPr="007E3D70" w:rsidRDefault="00D26E19" w:rsidP="00D26E19">
      <w:pPr>
        <w:jc w:val="center"/>
        <w:rPr>
          <w:rFonts w:ascii="Sylfaen" w:eastAsia="Calibri" w:hAnsi="Sylfaen"/>
          <w:b/>
          <w:sz w:val="18"/>
          <w:szCs w:val="22"/>
          <w:lang w:val="ka-GE"/>
        </w:rPr>
      </w:pPr>
    </w:p>
    <w:p w14:paraId="1AC3BB45" w14:textId="6E0FB5F5" w:rsidR="00D26E19" w:rsidRPr="007E3D70" w:rsidRDefault="000365D8" w:rsidP="00D26E19">
      <w:pPr>
        <w:jc w:val="center"/>
        <w:rPr>
          <w:rFonts w:ascii="Sylfaen" w:eastAsia="Calibri" w:hAnsi="Sylfaen"/>
          <w:b/>
          <w:sz w:val="18"/>
          <w:szCs w:val="22"/>
          <w:lang w:val="ka-GE"/>
        </w:rPr>
      </w:pPr>
      <w:r w:rsidRPr="007E3D70">
        <w:rPr>
          <w:rFonts w:ascii="Sylfaen" w:eastAsia="Calibri" w:hAnsi="Sylfaen"/>
          <w:b/>
          <w:sz w:val="28"/>
          <w:szCs w:val="22"/>
          <w:lang w:val="ka-GE"/>
        </w:rPr>
        <w:t xml:space="preserve">სახელმძღვანელო </w:t>
      </w:r>
      <w:r w:rsidR="00D26E19" w:rsidRPr="007E3D70">
        <w:rPr>
          <w:rFonts w:ascii="Sylfaen" w:eastAsia="Calibri" w:hAnsi="Sylfaen"/>
          <w:b/>
          <w:sz w:val="28"/>
          <w:szCs w:val="22"/>
          <w:lang w:val="ka-GE"/>
        </w:rPr>
        <w:t>საგრანტო</w:t>
      </w:r>
      <w:r w:rsidR="00AA6F7E" w:rsidRPr="007E3D70">
        <w:rPr>
          <w:rFonts w:ascii="Sylfaen" w:eastAsia="Calibri" w:hAnsi="Sylfaen"/>
          <w:b/>
          <w:sz w:val="28"/>
          <w:szCs w:val="22"/>
          <w:lang w:val="ka-GE"/>
        </w:rPr>
        <w:t xml:space="preserve"> კონკურსის</w:t>
      </w:r>
      <w:r w:rsidR="00D26E19" w:rsidRPr="007E3D70">
        <w:rPr>
          <w:rFonts w:ascii="Sylfaen" w:eastAsia="Calibri" w:hAnsi="Sylfaen"/>
          <w:b/>
          <w:sz w:val="28"/>
          <w:szCs w:val="22"/>
          <w:lang w:val="ka-GE"/>
        </w:rPr>
        <w:t xml:space="preserve"> </w:t>
      </w:r>
      <w:proofErr w:type="spellStart"/>
      <w:r w:rsidR="00587CC8" w:rsidRPr="007E3D70">
        <w:rPr>
          <w:rFonts w:ascii="Sylfaen" w:eastAsia="Calibri" w:hAnsi="Sylfaen"/>
          <w:b/>
          <w:sz w:val="28"/>
          <w:szCs w:val="22"/>
          <w:lang w:val="ka-GE"/>
        </w:rPr>
        <w:t>აპლიკანტების</w:t>
      </w:r>
      <w:r w:rsidRPr="007E3D70">
        <w:rPr>
          <w:rFonts w:ascii="Sylfaen" w:eastAsia="Calibri" w:hAnsi="Sylfaen"/>
          <w:b/>
          <w:sz w:val="28"/>
          <w:szCs w:val="22"/>
          <w:lang w:val="ka-GE"/>
        </w:rPr>
        <w:t>ათვის</w:t>
      </w:r>
      <w:proofErr w:type="spellEnd"/>
      <w:r w:rsidR="00587CC8" w:rsidRPr="007E3D70">
        <w:rPr>
          <w:rFonts w:ascii="Sylfaen" w:eastAsia="Calibri" w:hAnsi="Sylfaen"/>
          <w:b/>
          <w:sz w:val="28"/>
          <w:szCs w:val="22"/>
          <w:lang w:val="ka-GE"/>
        </w:rPr>
        <w:t xml:space="preserve"> </w:t>
      </w:r>
    </w:p>
    <w:p w14:paraId="1CA7B860" w14:textId="77777777" w:rsidR="00C62E54" w:rsidRPr="007E3D70" w:rsidRDefault="00C62E54" w:rsidP="00096EAA">
      <w:pPr>
        <w:spacing w:line="276" w:lineRule="auto"/>
        <w:rPr>
          <w:rFonts w:eastAsia="Calibri"/>
          <w:sz w:val="22"/>
          <w:szCs w:val="22"/>
          <w:lang w:val="ka-GE"/>
        </w:rPr>
      </w:pPr>
    </w:p>
    <w:p w14:paraId="695909B3" w14:textId="77777777" w:rsidR="00C62E54" w:rsidRPr="007E3D70" w:rsidRDefault="00C62E54" w:rsidP="00096EAA">
      <w:pPr>
        <w:spacing w:line="276" w:lineRule="auto"/>
        <w:rPr>
          <w:rFonts w:eastAsia="Calibri"/>
          <w:sz w:val="22"/>
          <w:szCs w:val="22"/>
          <w:lang w:val="ka-GE"/>
        </w:rPr>
      </w:pPr>
    </w:p>
    <w:p w14:paraId="60BF7EAD" w14:textId="1D173CEB" w:rsidR="00C949D5" w:rsidRPr="007E3D70" w:rsidRDefault="00C949D5" w:rsidP="009B0C8E">
      <w:pPr>
        <w:spacing w:line="276" w:lineRule="auto"/>
        <w:jc w:val="center"/>
        <w:rPr>
          <w:rFonts w:ascii="Sylfaen" w:eastAsia="Calibri" w:hAnsi="Sylfaen"/>
          <w:sz w:val="22"/>
          <w:szCs w:val="22"/>
          <w:lang w:val="ka-GE"/>
        </w:rPr>
      </w:pPr>
      <w:r w:rsidRPr="007E3D70">
        <w:rPr>
          <w:rFonts w:ascii="Sylfaen" w:eastAsia="Calibri" w:hAnsi="Sylfaen"/>
          <w:sz w:val="22"/>
          <w:szCs w:val="22"/>
          <w:lang w:val="ka-GE"/>
        </w:rPr>
        <w:t xml:space="preserve">საპროექტო განაცხადის წარმოდგენის ბოლო ვადა: </w:t>
      </w:r>
      <w:r w:rsidR="00CB140C">
        <w:rPr>
          <w:rFonts w:ascii="Sylfaen" w:eastAsia="Calibri" w:hAnsi="Sylfaen"/>
          <w:b/>
          <w:sz w:val="22"/>
          <w:szCs w:val="22"/>
          <w:lang w:val="ka-GE"/>
        </w:rPr>
        <w:t>10 დეკემბერი</w:t>
      </w:r>
      <w:r w:rsidR="00FB1964" w:rsidRPr="007E3D70">
        <w:rPr>
          <w:rFonts w:ascii="Sylfaen" w:eastAsia="Calibri" w:hAnsi="Sylfaen"/>
          <w:b/>
          <w:sz w:val="22"/>
          <w:szCs w:val="22"/>
          <w:lang w:val="ka-GE"/>
        </w:rPr>
        <w:t>,</w:t>
      </w:r>
      <w:r w:rsidRPr="007E3D70">
        <w:rPr>
          <w:rFonts w:ascii="Sylfaen" w:eastAsia="Calibri" w:hAnsi="Sylfaen"/>
          <w:b/>
          <w:sz w:val="22"/>
          <w:szCs w:val="22"/>
          <w:lang w:val="ka-GE"/>
        </w:rPr>
        <w:t xml:space="preserve"> 202</w:t>
      </w:r>
      <w:r w:rsidR="007C6AE7" w:rsidRPr="007E3D70">
        <w:rPr>
          <w:rFonts w:ascii="Sylfaen" w:eastAsia="Calibri" w:hAnsi="Sylfaen"/>
          <w:b/>
          <w:sz w:val="22"/>
          <w:szCs w:val="22"/>
          <w:lang w:val="ka-GE"/>
        </w:rPr>
        <w:t>4</w:t>
      </w:r>
    </w:p>
    <w:p w14:paraId="062B1DA2" w14:textId="77777777" w:rsidR="00C62E54" w:rsidRPr="007E3D70" w:rsidRDefault="00C62E54" w:rsidP="00096EAA">
      <w:pPr>
        <w:spacing w:line="276" w:lineRule="auto"/>
        <w:rPr>
          <w:rFonts w:eastAsia="Calibri"/>
          <w:sz w:val="22"/>
          <w:szCs w:val="22"/>
          <w:lang w:val="ka-GE"/>
        </w:rPr>
      </w:pPr>
    </w:p>
    <w:p w14:paraId="1F1AB7A6" w14:textId="03A3B141" w:rsidR="00EB2A0A" w:rsidRPr="007E3D70" w:rsidRDefault="00643580" w:rsidP="00643580">
      <w:pPr>
        <w:spacing w:line="276" w:lineRule="auto"/>
        <w:jc w:val="center"/>
        <w:rPr>
          <w:rFonts w:ascii="Sylfaen" w:eastAsia="Calibri" w:hAnsi="Sylfaen" w:cs="Sylfaen"/>
          <w:sz w:val="22"/>
          <w:szCs w:val="22"/>
          <w:lang w:val="ka-GE"/>
        </w:rPr>
      </w:pPr>
      <w:bookmarkStart w:id="5" w:name="_Hlk162447953"/>
      <w:bookmarkStart w:id="6" w:name="_Hlk162275515"/>
      <w:r w:rsidRPr="007E3D70">
        <w:rPr>
          <w:rFonts w:ascii="Sylfaen" w:eastAsia="Calibri" w:hAnsi="Sylfaen" w:cs="Sylfaen"/>
          <w:sz w:val="22"/>
          <w:szCs w:val="22"/>
          <w:lang w:val="ka-GE"/>
        </w:rPr>
        <w:t>საგრანტო კონკურსის</w:t>
      </w:r>
      <w:r w:rsidRPr="007E3D70">
        <w:rPr>
          <w:rFonts w:eastAsia="Calibri"/>
          <w:sz w:val="22"/>
          <w:szCs w:val="22"/>
          <w:lang w:val="ka-GE"/>
        </w:rPr>
        <w:t xml:space="preserve"> </w:t>
      </w:r>
      <w:r w:rsidRPr="007E3D70">
        <w:rPr>
          <w:rFonts w:ascii="Sylfaen" w:eastAsia="Calibri" w:hAnsi="Sylfaen" w:cs="Sylfaen"/>
          <w:sz w:val="22"/>
          <w:szCs w:val="22"/>
          <w:lang w:val="ka-GE"/>
        </w:rPr>
        <w:t>შესახებ</w:t>
      </w:r>
      <w:r w:rsidRPr="007E3D70">
        <w:rPr>
          <w:rFonts w:eastAsia="Calibri"/>
          <w:sz w:val="22"/>
          <w:szCs w:val="22"/>
          <w:lang w:val="ka-GE"/>
        </w:rPr>
        <w:t xml:space="preserve"> </w:t>
      </w:r>
      <w:r w:rsidRPr="007E3D70">
        <w:rPr>
          <w:rFonts w:ascii="Sylfaen" w:eastAsia="Calibri" w:hAnsi="Sylfaen" w:cs="Sylfaen"/>
          <w:sz w:val="22"/>
          <w:szCs w:val="22"/>
          <w:lang w:val="ka-GE"/>
        </w:rPr>
        <w:t>დეტალური</w:t>
      </w:r>
      <w:r w:rsidRPr="007E3D70">
        <w:rPr>
          <w:rFonts w:eastAsia="Calibri"/>
          <w:sz w:val="22"/>
          <w:szCs w:val="22"/>
          <w:lang w:val="ka-GE"/>
        </w:rPr>
        <w:t xml:space="preserve"> </w:t>
      </w:r>
      <w:r w:rsidRPr="007E3D70">
        <w:rPr>
          <w:rFonts w:ascii="Sylfaen" w:eastAsia="Calibri" w:hAnsi="Sylfaen" w:cs="Sylfaen"/>
          <w:sz w:val="22"/>
          <w:szCs w:val="22"/>
          <w:lang w:val="ka-GE"/>
        </w:rPr>
        <w:t>ინფორმაციის</w:t>
      </w:r>
      <w:r w:rsidRPr="007E3D70">
        <w:rPr>
          <w:rFonts w:eastAsia="Calibri"/>
          <w:sz w:val="22"/>
          <w:szCs w:val="22"/>
          <w:lang w:val="ka-GE"/>
        </w:rPr>
        <w:t xml:space="preserve"> </w:t>
      </w:r>
      <w:r w:rsidRPr="007E3D70">
        <w:rPr>
          <w:rFonts w:ascii="Sylfaen" w:eastAsia="Calibri" w:hAnsi="Sylfaen" w:cs="Sylfaen"/>
          <w:sz w:val="22"/>
          <w:szCs w:val="22"/>
          <w:lang w:val="ka-GE"/>
        </w:rPr>
        <w:t xml:space="preserve">მისაღებად გაიმართება </w:t>
      </w:r>
      <w:r w:rsidR="00EB2A0A" w:rsidRPr="007E3D70">
        <w:rPr>
          <w:rFonts w:ascii="Sylfaen" w:eastAsia="Calibri" w:hAnsi="Sylfaen" w:cs="Sylfaen"/>
          <w:sz w:val="22"/>
          <w:szCs w:val="22"/>
          <w:lang w:val="ka-GE"/>
        </w:rPr>
        <w:t>საკონსულტაციო-</w:t>
      </w:r>
      <w:r w:rsidRPr="007E3D70">
        <w:rPr>
          <w:rFonts w:ascii="Sylfaen" w:eastAsia="Calibri" w:hAnsi="Sylfaen" w:cs="Sylfaen"/>
          <w:sz w:val="22"/>
          <w:szCs w:val="22"/>
          <w:lang w:val="ka-GE"/>
        </w:rPr>
        <w:t xml:space="preserve">საინფორმაციო </w:t>
      </w:r>
      <w:r w:rsidR="00EB2A0A" w:rsidRPr="007E3D70">
        <w:rPr>
          <w:rFonts w:ascii="Sylfaen" w:eastAsia="Calibri" w:hAnsi="Sylfaen" w:cs="Sylfaen"/>
          <w:sz w:val="22"/>
          <w:szCs w:val="22"/>
          <w:lang w:val="ka-GE"/>
        </w:rPr>
        <w:t>შეხვედრები სამიზნე მუნიციპალიტეტებში</w:t>
      </w:r>
      <w:r w:rsidR="00FB1964" w:rsidRPr="007E3D70">
        <w:rPr>
          <w:rFonts w:ascii="Sylfaen" w:eastAsia="Calibri" w:hAnsi="Sylfaen" w:cs="Sylfaen"/>
          <w:sz w:val="22"/>
          <w:szCs w:val="22"/>
          <w:lang w:val="ka-GE"/>
        </w:rPr>
        <w:t>:</w:t>
      </w:r>
    </w:p>
    <w:p w14:paraId="0BA624BA" w14:textId="77777777" w:rsidR="00FB1964" w:rsidRPr="007E3D70" w:rsidRDefault="00FB1964" w:rsidP="00FB1964">
      <w:pPr>
        <w:spacing w:line="276" w:lineRule="auto"/>
        <w:ind w:left="720"/>
        <w:rPr>
          <w:rFonts w:ascii="Sylfaen" w:eastAsia="Calibri" w:hAnsi="Sylfaen" w:cs="Sylfaen"/>
          <w:sz w:val="22"/>
          <w:szCs w:val="22"/>
          <w:lang w:val="ka-GE"/>
        </w:rPr>
      </w:pPr>
    </w:p>
    <w:p w14:paraId="1CC29B02" w14:textId="77777777" w:rsidR="00C760C9" w:rsidRPr="00C67F0C" w:rsidRDefault="00C760C9" w:rsidP="00C760C9">
      <w:pPr>
        <w:pStyle w:val="ListParagraph"/>
        <w:numPr>
          <w:ilvl w:val="0"/>
          <w:numId w:val="28"/>
        </w:numPr>
        <w:spacing w:line="276" w:lineRule="auto"/>
        <w:rPr>
          <w:rFonts w:ascii="Sylfaen" w:hAnsi="Sylfaen" w:cs="Sylfaen"/>
          <w:sz w:val="21"/>
          <w:szCs w:val="21"/>
          <w:lang w:val="ka-GE"/>
        </w:rPr>
      </w:pPr>
      <w:bookmarkStart w:id="7" w:name="_Hlk162425648"/>
      <w:bookmarkStart w:id="8" w:name="_Hlk162272233"/>
      <w:bookmarkStart w:id="9" w:name="_Hlk183256693"/>
      <w:r w:rsidRPr="00C67F0C">
        <w:rPr>
          <w:rFonts w:ascii="Sylfaen" w:hAnsi="Sylfaen" w:cs="Sylfaen"/>
          <w:sz w:val="21"/>
          <w:szCs w:val="21"/>
          <w:lang w:val="ka-GE"/>
        </w:rPr>
        <w:t>ბოლნისის მუნიციპალიტეტი, 3 დეკემბერი, 12:00 საათი,  ბოლნისის ზრდასრულთა ცენტრი, ქ. ბოლნისი, სულხან-საბა ორბელიანის ქუჩა N106</w:t>
      </w:r>
    </w:p>
    <w:p w14:paraId="70C165FA" w14:textId="77777777" w:rsidR="00C760C9" w:rsidRPr="00C67F0C" w:rsidRDefault="00C760C9" w:rsidP="00C760C9">
      <w:pPr>
        <w:pStyle w:val="ListParagraph"/>
        <w:numPr>
          <w:ilvl w:val="0"/>
          <w:numId w:val="28"/>
        </w:numPr>
        <w:spacing w:line="276" w:lineRule="auto"/>
        <w:rPr>
          <w:rFonts w:ascii="Sylfaen" w:hAnsi="Sylfaen" w:cs="Sylfaen"/>
          <w:sz w:val="21"/>
          <w:szCs w:val="21"/>
          <w:lang w:val="ka-GE"/>
        </w:rPr>
      </w:pPr>
      <w:r w:rsidRPr="00C67F0C">
        <w:rPr>
          <w:rFonts w:ascii="Sylfaen" w:hAnsi="Sylfaen" w:cs="Sylfaen"/>
          <w:sz w:val="21"/>
          <w:szCs w:val="21"/>
          <w:lang w:val="ka-GE"/>
        </w:rPr>
        <w:t>თეთრიწყაროს მუნიციპალიტეტი, 3 დეკემბერი, 15:00 საათი, კაფე „ლურჯი შაშვი“, ქ. თეთრიწყარო, ჯორჯიაშვილის ქუჩა N2</w:t>
      </w:r>
    </w:p>
    <w:p w14:paraId="4672283F" w14:textId="77777777" w:rsidR="00C760C9" w:rsidRPr="00C67F0C" w:rsidRDefault="00C760C9" w:rsidP="00C760C9">
      <w:pPr>
        <w:pStyle w:val="ListParagraph"/>
        <w:numPr>
          <w:ilvl w:val="0"/>
          <w:numId w:val="28"/>
        </w:numPr>
        <w:spacing w:line="276" w:lineRule="auto"/>
        <w:rPr>
          <w:rFonts w:ascii="Sylfaen" w:hAnsi="Sylfaen" w:cs="Sylfaen"/>
          <w:sz w:val="21"/>
          <w:szCs w:val="21"/>
          <w:lang w:val="ka-GE"/>
        </w:rPr>
      </w:pPr>
      <w:r w:rsidRPr="00C67F0C">
        <w:rPr>
          <w:rFonts w:ascii="Sylfaen" w:hAnsi="Sylfaen" w:cs="Sylfaen"/>
          <w:sz w:val="21"/>
          <w:szCs w:val="21"/>
          <w:lang w:val="ka-GE"/>
        </w:rPr>
        <w:t>მარნეულის მუნიციპალიტეტი, 4 დეკემბერი, 12:00 საათი, დემოკრატიული ჩართულობის ცენტრი, ქ. მარნეული, გიორგაძის ქუჩა N1</w:t>
      </w:r>
    </w:p>
    <w:p w14:paraId="247EDF9E" w14:textId="77777777" w:rsidR="00C760C9" w:rsidRPr="00C67F0C" w:rsidRDefault="00C760C9" w:rsidP="00C760C9">
      <w:pPr>
        <w:pStyle w:val="ListParagraph"/>
        <w:numPr>
          <w:ilvl w:val="0"/>
          <w:numId w:val="28"/>
        </w:numPr>
        <w:spacing w:line="276" w:lineRule="auto"/>
        <w:rPr>
          <w:rFonts w:ascii="Sylfaen" w:hAnsi="Sylfaen" w:cs="Sylfaen"/>
          <w:sz w:val="21"/>
          <w:szCs w:val="21"/>
          <w:lang w:val="ka-GE"/>
        </w:rPr>
      </w:pPr>
      <w:r w:rsidRPr="00C67F0C">
        <w:rPr>
          <w:rFonts w:ascii="Sylfaen" w:hAnsi="Sylfaen" w:cs="Sylfaen"/>
          <w:sz w:val="21"/>
          <w:szCs w:val="21"/>
          <w:lang w:val="ka-GE"/>
        </w:rPr>
        <w:t xml:space="preserve">დმანისის მუნიციპალიტეტი, 4 დეკემბერი, 15:00 საათი, </w:t>
      </w:r>
      <w:r>
        <w:rPr>
          <w:rFonts w:ascii="Sylfaen" w:hAnsi="Sylfaen" w:cs="Sylfaen"/>
          <w:sz w:val="21"/>
          <w:szCs w:val="21"/>
          <w:lang w:val="ka-GE"/>
        </w:rPr>
        <w:t xml:space="preserve">ასოციაცია თანხმობის ოფისი, თავისუფლების ხეივანი </w:t>
      </w:r>
      <w:r w:rsidRPr="00C67F0C">
        <w:rPr>
          <w:rFonts w:ascii="Sylfaen" w:hAnsi="Sylfaen" w:cs="Sylfaen"/>
          <w:sz w:val="21"/>
          <w:szCs w:val="21"/>
          <w:lang w:val="ka-GE"/>
        </w:rPr>
        <w:t>N</w:t>
      </w:r>
      <w:r>
        <w:rPr>
          <w:rFonts w:ascii="Sylfaen" w:hAnsi="Sylfaen" w:cs="Sylfaen"/>
          <w:sz w:val="21"/>
          <w:szCs w:val="21"/>
          <w:lang w:val="ka-GE"/>
        </w:rPr>
        <w:t xml:space="preserve">2 </w:t>
      </w:r>
    </w:p>
    <w:p w14:paraId="32556500" w14:textId="77777777" w:rsidR="00C760C9" w:rsidRPr="00C67F0C" w:rsidRDefault="00C760C9" w:rsidP="00C760C9">
      <w:pPr>
        <w:pStyle w:val="ListParagraph"/>
        <w:numPr>
          <w:ilvl w:val="0"/>
          <w:numId w:val="28"/>
        </w:numPr>
        <w:spacing w:line="276" w:lineRule="auto"/>
        <w:rPr>
          <w:rFonts w:ascii="Sylfaen" w:hAnsi="Sylfaen" w:cs="Sylfaen"/>
          <w:sz w:val="21"/>
          <w:szCs w:val="21"/>
          <w:lang w:val="ka-GE"/>
        </w:rPr>
      </w:pPr>
      <w:r w:rsidRPr="00C67F0C">
        <w:rPr>
          <w:rFonts w:ascii="Sylfaen" w:hAnsi="Sylfaen" w:cs="Sylfaen"/>
          <w:sz w:val="21"/>
          <w:szCs w:val="21"/>
          <w:lang w:val="ka-GE"/>
        </w:rPr>
        <w:t>ახალციხის მუნიციპალიტეტი, 5 დეკემბერი, 12:30 საათი,</w:t>
      </w:r>
      <w:r>
        <w:rPr>
          <w:rFonts w:ascii="Sylfaen" w:hAnsi="Sylfaen" w:cs="Sylfaen"/>
          <w:sz w:val="21"/>
          <w:szCs w:val="21"/>
          <w:lang w:val="ka-GE"/>
        </w:rPr>
        <w:t xml:space="preserve"> </w:t>
      </w:r>
      <w:r w:rsidRPr="00C67F0C">
        <w:rPr>
          <w:rFonts w:ascii="Sylfaen" w:hAnsi="Sylfaen"/>
          <w:sz w:val="21"/>
          <w:szCs w:val="21"/>
          <w:lang w:val="ka-GE"/>
        </w:rPr>
        <w:t>ასოციაცია ტოლერანტის ოფისი,</w:t>
      </w:r>
      <w:r w:rsidRPr="00C67F0C">
        <w:rPr>
          <w:rFonts w:ascii="Sylfaen" w:hAnsi="Sylfaen" w:cs="Sylfaen"/>
          <w:sz w:val="21"/>
          <w:szCs w:val="21"/>
          <w:lang w:val="ka-GE"/>
        </w:rPr>
        <w:t xml:space="preserve"> ქ. ახალციხე, </w:t>
      </w:r>
      <w:r w:rsidRPr="00C67F0C">
        <w:rPr>
          <w:rFonts w:ascii="Sylfaen" w:hAnsi="Sylfaen"/>
          <w:sz w:val="21"/>
          <w:szCs w:val="21"/>
          <w:lang w:val="ka-GE"/>
        </w:rPr>
        <w:t xml:space="preserve">რუსთაველის ქუჩა </w:t>
      </w:r>
      <w:r w:rsidRPr="00C67F0C">
        <w:rPr>
          <w:rFonts w:ascii="Sylfaen" w:hAnsi="Sylfaen" w:cs="Sylfaen"/>
          <w:sz w:val="21"/>
          <w:szCs w:val="21"/>
          <w:lang w:val="ka-GE"/>
        </w:rPr>
        <w:t>N</w:t>
      </w:r>
      <w:r w:rsidRPr="00C67F0C">
        <w:rPr>
          <w:rFonts w:ascii="Sylfaen" w:hAnsi="Sylfaen"/>
          <w:sz w:val="21"/>
          <w:szCs w:val="21"/>
          <w:lang w:val="ka-GE"/>
        </w:rPr>
        <w:t xml:space="preserve">47 </w:t>
      </w:r>
    </w:p>
    <w:p w14:paraId="1110781C" w14:textId="77777777" w:rsidR="00C760C9" w:rsidRPr="00C67F0C" w:rsidRDefault="00C760C9" w:rsidP="00C760C9">
      <w:pPr>
        <w:pStyle w:val="ListParagraph"/>
        <w:numPr>
          <w:ilvl w:val="0"/>
          <w:numId w:val="28"/>
        </w:numPr>
        <w:spacing w:line="276" w:lineRule="auto"/>
        <w:rPr>
          <w:rFonts w:ascii="Sylfaen" w:hAnsi="Sylfaen" w:cs="Sylfaen"/>
          <w:sz w:val="21"/>
          <w:szCs w:val="21"/>
          <w:lang w:val="ka-GE"/>
        </w:rPr>
      </w:pPr>
      <w:r w:rsidRPr="00C67F0C">
        <w:rPr>
          <w:rFonts w:ascii="Sylfaen" w:hAnsi="Sylfaen" w:cs="Sylfaen"/>
          <w:sz w:val="21"/>
          <w:szCs w:val="21"/>
          <w:lang w:val="ka-GE"/>
        </w:rPr>
        <w:t xml:space="preserve">წალკის მუნიციპალიტეტი, 6 დეკემბერი, </w:t>
      </w:r>
      <w:r>
        <w:rPr>
          <w:rFonts w:ascii="Sylfaen" w:hAnsi="Sylfaen" w:cs="Sylfaen"/>
          <w:sz w:val="21"/>
          <w:szCs w:val="21"/>
          <w:lang w:val="ka-GE"/>
        </w:rPr>
        <w:t>12:00</w:t>
      </w:r>
      <w:r w:rsidRPr="00C67F0C">
        <w:rPr>
          <w:rFonts w:ascii="Sylfaen" w:hAnsi="Sylfaen" w:cs="Sylfaen"/>
          <w:sz w:val="21"/>
          <w:szCs w:val="21"/>
          <w:lang w:val="ka-GE"/>
        </w:rPr>
        <w:t xml:space="preserve"> საათი,  </w:t>
      </w:r>
      <w:r>
        <w:rPr>
          <w:rFonts w:ascii="Sylfaen" w:hAnsi="Sylfaen" w:cs="Sylfaen"/>
          <w:sz w:val="21"/>
          <w:szCs w:val="21"/>
          <w:lang w:val="ka-GE"/>
        </w:rPr>
        <w:t xml:space="preserve">წალკის ადგილობრივი განვითარების ჯგუფის (LAG) ოფისი, </w:t>
      </w:r>
      <w:r w:rsidRPr="00C67F0C">
        <w:rPr>
          <w:rFonts w:ascii="Sylfaen" w:hAnsi="Sylfaen" w:cs="Sylfaen"/>
          <w:sz w:val="21"/>
          <w:szCs w:val="21"/>
          <w:lang w:val="ka-GE"/>
        </w:rPr>
        <w:t xml:space="preserve">ქ. წალკა, კლდეკარის ქუჩა N5 </w:t>
      </w:r>
    </w:p>
    <w:bookmarkEnd w:id="9"/>
    <w:bookmarkEnd w:id="7"/>
    <w:bookmarkEnd w:id="8"/>
    <w:bookmarkEnd w:id="5"/>
    <w:bookmarkEnd w:id="6"/>
    <w:p w14:paraId="0C48F482" w14:textId="480AA85A" w:rsidR="00D26E19" w:rsidRDefault="00643580" w:rsidP="00696A31">
      <w:pPr>
        <w:pStyle w:val="ListParagraph"/>
        <w:spacing w:line="276" w:lineRule="auto"/>
        <w:rPr>
          <w:rFonts w:ascii="Sylfaen" w:hAnsi="Sylfaen"/>
          <w:b/>
          <w:lang w:val="ka-GE"/>
        </w:rPr>
      </w:pPr>
      <w:r w:rsidRPr="00600932">
        <w:rPr>
          <w:rFonts w:ascii="Sylfaen" w:hAnsi="Sylfaen" w:cs="Sylfaen"/>
          <w:lang w:val="ka-GE"/>
        </w:rPr>
        <w:br/>
      </w:r>
    </w:p>
    <w:p w14:paraId="59872785" w14:textId="77777777" w:rsidR="00692B44" w:rsidRDefault="00692B44" w:rsidP="00696A31">
      <w:pPr>
        <w:pStyle w:val="ListParagraph"/>
        <w:spacing w:line="276" w:lineRule="auto"/>
        <w:rPr>
          <w:rFonts w:ascii="Sylfaen" w:hAnsi="Sylfaen"/>
          <w:b/>
          <w:lang w:val="ka-GE"/>
        </w:rPr>
      </w:pPr>
    </w:p>
    <w:p w14:paraId="5CCD8D28" w14:textId="77777777" w:rsidR="00692B44" w:rsidRPr="00600932" w:rsidRDefault="00692B44" w:rsidP="00696A31">
      <w:pPr>
        <w:pStyle w:val="ListParagraph"/>
        <w:spacing w:line="276" w:lineRule="auto"/>
        <w:rPr>
          <w:rFonts w:ascii="Sylfaen" w:hAnsi="Sylfaen"/>
          <w:b/>
          <w:lang w:val="ka-GE"/>
        </w:rPr>
      </w:pPr>
    </w:p>
    <w:p w14:paraId="65D8DDDD" w14:textId="1982E6A3" w:rsidR="00D26E19" w:rsidRPr="007E3D70" w:rsidRDefault="00FB1964" w:rsidP="00D26E19">
      <w:pPr>
        <w:spacing w:line="276" w:lineRule="auto"/>
        <w:jc w:val="center"/>
        <w:rPr>
          <w:rFonts w:ascii="Sylfaen" w:eastAsia="Calibri" w:hAnsi="Sylfaen"/>
          <w:b/>
          <w:sz w:val="22"/>
          <w:szCs w:val="22"/>
          <w:lang w:val="ka-GE"/>
        </w:rPr>
      </w:pPr>
      <w:r w:rsidRPr="001B7E1D">
        <w:rPr>
          <w:rFonts w:ascii="Sylfaen" w:eastAsia="Calibri" w:hAnsi="Sylfaen"/>
          <w:b/>
          <w:sz w:val="22"/>
          <w:szCs w:val="22"/>
          <w:lang w:val="ka-GE"/>
        </w:rPr>
        <w:t>2</w:t>
      </w:r>
      <w:r w:rsidR="00CB140C">
        <w:rPr>
          <w:rFonts w:ascii="Sylfaen" w:eastAsia="Calibri" w:hAnsi="Sylfaen"/>
          <w:b/>
          <w:sz w:val="22"/>
          <w:szCs w:val="22"/>
          <w:lang w:val="ka-GE"/>
        </w:rPr>
        <w:t>5</w:t>
      </w:r>
      <w:r w:rsidR="00D26E19" w:rsidRPr="001B7E1D">
        <w:rPr>
          <w:rFonts w:ascii="Sylfaen" w:eastAsia="Calibri" w:hAnsi="Sylfaen"/>
          <w:b/>
          <w:sz w:val="22"/>
          <w:szCs w:val="22"/>
          <w:lang w:val="ka-GE"/>
        </w:rPr>
        <w:t xml:space="preserve"> </w:t>
      </w:r>
      <w:r w:rsidR="00CB140C">
        <w:rPr>
          <w:rFonts w:ascii="Sylfaen" w:eastAsia="Calibri" w:hAnsi="Sylfaen"/>
          <w:b/>
          <w:sz w:val="22"/>
          <w:szCs w:val="22"/>
          <w:lang w:val="ka-GE"/>
        </w:rPr>
        <w:t>ნოემბერი,</w:t>
      </w:r>
      <w:r w:rsidR="00D26E19" w:rsidRPr="001B7E1D">
        <w:rPr>
          <w:rFonts w:ascii="Sylfaen" w:eastAsia="Calibri" w:hAnsi="Sylfaen"/>
          <w:b/>
          <w:sz w:val="22"/>
          <w:szCs w:val="22"/>
          <w:lang w:val="ka-GE"/>
        </w:rPr>
        <w:t xml:space="preserve"> 202</w:t>
      </w:r>
      <w:r w:rsidRPr="001B7E1D">
        <w:rPr>
          <w:rFonts w:ascii="Sylfaen" w:eastAsia="Calibri" w:hAnsi="Sylfaen"/>
          <w:b/>
          <w:sz w:val="22"/>
          <w:szCs w:val="22"/>
          <w:lang w:val="ka-GE"/>
        </w:rPr>
        <w:t>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FB1964" w:rsidRPr="007E3D70" w14:paraId="39BFBE5E" w14:textId="77777777" w:rsidTr="00FB1964">
        <w:trPr>
          <w:trHeight w:val="1424"/>
        </w:trPr>
        <w:tc>
          <w:tcPr>
            <w:tcW w:w="3005" w:type="dxa"/>
            <w:vAlign w:val="center"/>
          </w:tcPr>
          <w:p w14:paraId="65894A17" w14:textId="00024F77" w:rsidR="00FB1964" w:rsidRPr="007E3D70" w:rsidRDefault="00C47DBF" w:rsidP="00FB1964">
            <w:pPr>
              <w:pStyle w:val="Footer"/>
              <w:jc w:val="center"/>
              <w:rPr>
                <w:lang w:val="ka-GE"/>
              </w:rPr>
            </w:pPr>
            <w:r w:rsidRPr="007E3D70">
              <w:rPr>
                <w:rFonts w:asciiTheme="minorHAnsi" w:eastAsia="Calibri" w:hAnsiTheme="minorHAnsi"/>
                <w:sz w:val="22"/>
                <w:szCs w:val="22"/>
                <w:lang w:val="ka-GE"/>
              </w:rPr>
              <w:br w:type="page"/>
            </w:r>
            <w:r w:rsidR="00FB1964" w:rsidRPr="007E3D70">
              <w:rPr>
                <w:noProof/>
                <w:lang w:val="en-US" w:eastAsia="en-US"/>
              </w:rPr>
              <w:drawing>
                <wp:inline distT="0" distB="0" distL="0" distR="0" wp14:anchorId="0BF6E009" wp14:editId="18FD827A">
                  <wp:extent cx="1162050" cy="553085"/>
                  <wp:effectExtent l="0" t="0" r="0" b="0"/>
                  <wp:docPr id="1535971353" name="Рисунок 3" descr="C:\Users\Admin\Desktop\c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ct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520" cy="577107"/>
                          </a:xfrm>
                          <a:prstGeom prst="rect">
                            <a:avLst/>
                          </a:prstGeom>
                          <a:noFill/>
                          <a:ln>
                            <a:noFill/>
                          </a:ln>
                        </pic:spPr>
                      </pic:pic>
                    </a:graphicData>
                  </a:graphic>
                </wp:inline>
              </w:drawing>
            </w:r>
          </w:p>
        </w:tc>
        <w:tc>
          <w:tcPr>
            <w:tcW w:w="3006" w:type="dxa"/>
            <w:vAlign w:val="center"/>
          </w:tcPr>
          <w:p w14:paraId="5EEC4AD1" w14:textId="0B2D060C" w:rsidR="00FB1964" w:rsidRPr="007E3D70" w:rsidRDefault="00FB1964" w:rsidP="00FB1964">
            <w:pPr>
              <w:pStyle w:val="Footer"/>
              <w:jc w:val="center"/>
              <w:rPr>
                <w:lang w:val="ka-GE"/>
              </w:rPr>
            </w:pPr>
          </w:p>
        </w:tc>
        <w:tc>
          <w:tcPr>
            <w:tcW w:w="3006" w:type="dxa"/>
            <w:vAlign w:val="center"/>
          </w:tcPr>
          <w:p w14:paraId="29FF146F" w14:textId="6AF8B1CD" w:rsidR="00FB1964" w:rsidRPr="007E3D70" w:rsidRDefault="00CB140C" w:rsidP="00FB1964">
            <w:pPr>
              <w:pStyle w:val="Footer"/>
              <w:jc w:val="center"/>
              <w:rPr>
                <w:lang w:val="ka-GE"/>
              </w:rPr>
            </w:pPr>
            <w:r w:rsidRPr="007E3D70">
              <w:rPr>
                <w:noProof/>
                <w:lang w:val="en-US" w:eastAsia="en-US"/>
              </w:rPr>
              <w:drawing>
                <wp:anchor distT="0" distB="0" distL="114300" distR="114300" simplePos="0" relativeHeight="251660287" behindDoc="0" locked="0" layoutInCell="1" allowOverlap="1" wp14:anchorId="5083478E" wp14:editId="5A931C83">
                  <wp:simplePos x="0" y="0"/>
                  <wp:positionH relativeFrom="margin">
                    <wp:posOffset>-332105</wp:posOffset>
                  </wp:positionH>
                  <wp:positionV relativeFrom="paragraph">
                    <wp:posOffset>32385</wp:posOffset>
                  </wp:positionV>
                  <wp:extent cx="1428750" cy="1168400"/>
                  <wp:effectExtent l="0" t="0" r="0" b="0"/>
                  <wp:wrapSquare wrapText="bothSides"/>
                  <wp:docPr id="10593116" name="Picture 10593116" descr="C:\Users\nana.takvarelia\AppData\Local\Microsoft\Windows\INetCache\Content.Outlook\1SZ0557D\ლოგო - ქვემო ქართლის მედი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na.takvarelia\AppData\Local\Microsoft\Windows\INetCache\Content.Outlook\1SZ0557D\ლოგო - ქვემო ქართლის მედია.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116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t xml:space="preserve">  </w:t>
            </w:r>
          </w:p>
        </w:tc>
      </w:tr>
    </w:tbl>
    <w:p w14:paraId="43F21DE1" w14:textId="2C45E004" w:rsidR="00C47DBF" w:rsidRDefault="00C47DBF">
      <w:pPr>
        <w:spacing w:after="160" w:line="259" w:lineRule="auto"/>
        <w:rPr>
          <w:rFonts w:asciiTheme="minorHAnsi" w:eastAsia="Calibri" w:hAnsiTheme="minorHAnsi"/>
          <w:sz w:val="22"/>
          <w:szCs w:val="22"/>
          <w:lang w:val="ka-GE"/>
        </w:rPr>
      </w:pPr>
    </w:p>
    <w:p w14:paraId="2DA790A5" w14:textId="77777777" w:rsidR="00C77745" w:rsidRPr="007E3D70" w:rsidRDefault="00C77745">
      <w:pPr>
        <w:spacing w:after="160" w:line="259" w:lineRule="auto"/>
        <w:rPr>
          <w:rFonts w:asciiTheme="minorHAnsi" w:eastAsia="Calibri" w:hAnsiTheme="minorHAnsi"/>
          <w:sz w:val="22"/>
          <w:szCs w:val="22"/>
          <w:lang w:val="ka-GE"/>
        </w:rPr>
      </w:pPr>
    </w:p>
    <w:sdt>
      <w:sdtPr>
        <w:rPr>
          <w:rFonts w:ascii="Times New Roman" w:eastAsia="Times New Roman" w:hAnsi="Times New Roman" w:cs="Times New Roman"/>
          <w:color w:val="auto"/>
          <w:sz w:val="24"/>
          <w:szCs w:val="24"/>
          <w:lang w:val="ka-GE" w:eastAsia="ru-RU"/>
        </w:rPr>
        <w:id w:val="749779978"/>
        <w:docPartObj>
          <w:docPartGallery w:val="Table of Contents"/>
          <w:docPartUnique/>
        </w:docPartObj>
      </w:sdtPr>
      <w:sdtEndPr>
        <w:rPr>
          <w:b/>
          <w:bCs/>
        </w:rPr>
      </w:sdtEndPr>
      <w:sdtContent>
        <w:p w14:paraId="3A712033" w14:textId="6CAFE02B" w:rsidR="00C47DBF" w:rsidRDefault="00C47DBF">
          <w:pPr>
            <w:pStyle w:val="TOCHeading"/>
            <w:rPr>
              <w:rFonts w:ascii="Sylfaen" w:hAnsi="Sylfaen"/>
              <w:b/>
              <w:color w:val="auto"/>
              <w:lang w:val="ka-GE"/>
            </w:rPr>
          </w:pPr>
          <w:r w:rsidRPr="007E3D70">
            <w:rPr>
              <w:rFonts w:ascii="Sylfaen" w:hAnsi="Sylfaen"/>
              <w:b/>
              <w:color w:val="auto"/>
              <w:lang w:val="ka-GE"/>
            </w:rPr>
            <w:t>სარჩევი</w:t>
          </w:r>
        </w:p>
        <w:p w14:paraId="056450CB" w14:textId="77777777" w:rsidR="00C77745" w:rsidRPr="00C77745" w:rsidRDefault="00C77745" w:rsidP="00C77745">
          <w:pPr>
            <w:rPr>
              <w:lang w:val="ka-GE" w:eastAsia="en-US"/>
            </w:rPr>
          </w:pPr>
        </w:p>
        <w:p w14:paraId="48193D04" w14:textId="502380AD" w:rsidR="00600932" w:rsidRDefault="00C47DBF">
          <w:pPr>
            <w:pStyle w:val="TOC1"/>
            <w:tabs>
              <w:tab w:val="left" w:pos="440"/>
              <w:tab w:val="right" w:leader="dot" w:pos="9465"/>
            </w:tabs>
            <w:rPr>
              <w:rFonts w:asciiTheme="minorHAnsi" w:eastAsiaTheme="minorEastAsia" w:hAnsiTheme="minorHAnsi" w:cstheme="minorBidi"/>
              <w:noProof/>
              <w:kern w:val="2"/>
              <w:sz w:val="22"/>
              <w:szCs w:val="22"/>
              <w:lang w:val="en-GB" w:eastAsia="en-GB"/>
              <w14:ligatures w14:val="standardContextual"/>
            </w:rPr>
          </w:pPr>
          <w:r w:rsidRPr="007E3D70">
            <w:rPr>
              <w:b/>
              <w:bCs/>
              <w:lang w:val="ka-GE"/>
            </w:rPr>
            <w:fldChar w:fldCharType="begin"/>
          </w:r>
          <w:r w:rsidRPr="007E3D70">
            <w:rPr>
              <w:b/>
              <w:bCs/>
              <w:lang w:val="ka-GE"/>
            </w:rPr>
            <w:instrText xml:space="preserve"> TOC \o "1-3" \h \z \u </w:instrText>
          </w:r>
          <w:r w:rsidRPr="007E3D70">
            <w:rPr>
              <w:b/>
              <w:bCs/>
              <w:lang w:val="ka-GE"/>
            </w:rPr>
            <w:fldChar w:fldCharType="separate"/>
          </w:r>
          <w:hyperlink w:anchor="_Toc162448011" w:history="1">
            <w:r w:rsidR="00600932" w:rsidRPr="003A1E2D">
              <w:rPr>
                <w:rStyle w:val="Hyperlink"/>
                <w:rFonts w:ascii="Sylfaen" w:hAnsi="Sylfaen" w:cs="Sylfaen"/>
                <w:noProof/>
                <w:lang w:val="ka-GE"/>
              </w:rPr>
              <w:t>1.</w:t>
            </w:r>
            <w:r w:rsidR="00600932">
              <w:rPr>
                <w:rFonts w:asciiTheme="minorHAnsi" w:eastAsiaTheme="minorEastAsia" w:hAnsiTheme="minorHAnsi" w:cstheme="minorBidi"/>
                <w:noProof/>
                <w:kern w:val="2"/>
                <w:sz w:val="22"/>
                <w:szCs w:val="22"/>
                <w:lang w:val="en-GB" w:eastAsia="en-GB"/>
                <w14:ligatures w14:val="standardContextual"/>
              </w:rPr>
              <w:tab/>
            </w:r>
            <w:r w:rsidR="00600932" w:rsidRPr="003A1E2D">
              <w:rPr>
                <w:rStyle w:val="Hyperlink"/>
                <w:rFonts w:ascii="Sylfaen" w:hAnsi="Sylfaen" w:cs="Sylfaen"/>
                <w:noProof/>
                <w:lang w:val="ka-GE"/>
              </w:rPr>
              <w:t>საგრანტო</w:t>
            </w:r>
            <w:r w:rsidR="00600932" w:rsidRPr="003A1E2D">
              <w:rPr>
                <w:rStyle w:val="Hyperlink"/>
                <w:noProof/>
                <w:lang w:val="ka-GE"/>
              </w:rPr>
              <w:t xml:space="preserve"> </w:t>
            </w:r>
            <w:r w:rsidR="00600932" w:rsidRPr="003A1E2D">
              <w:rPr>
                <w:rStyle w:val="Hyperlink"/>
                <w:rFonts w:ascii="Sylfaen" w:hAnsi="Sylfaen" w:cs="Sylfaen"/>
                <w:noProof/>
                <w:lang w:val="ka-GE"/>
              </w:rPr>
              <w:t>კონკურსის</w:t>
            </w:r>
            <w:r w:rsidR="00600932" w:rsidRPr="003A1E2D">
              <w:rPr>
                <w:rStyle w:val="Hyperlink"/>
                <w:noProof/>
                <w:lang w:val="ka-GE"/>
              </w:rPr>
              <w:t xml:space="preserve"> </w:t>
            </w:r>
            <w:r w:rsidR="00600932" w:rsidRPr="003A1E2D">
              <w:rPr>
                <w:rStyle w:val="Hyperlink"/>
                <w:rFonts w:ascii="Sylfaen" w:hAnsi="Sylfaen" w:cs="Sylfaen"/>
                <w:noProof/>
                <w:lang w:val="ka-GE"/>
              </w:rPr>
              <w:t>მოკლე</w:t>
            </w:r>
            <w:r w:rsidR="00600932" w:rsidRPr="003A1E2D">
              <w:rPr>
                <w:rStyle w:val="Hyperlink"/>
                <w:noProof/>
                <w:lang w:val="ka-GE"/>
              </w:rPr>
              <w:t xml:space="preserve"> </w:t>
            </w:r>
            <w:r w:rsidR="00600932" w:rsidRPr="003A1E2D">
              <w:rPr>
                <w:rStyle w:val="Hyperlink"/>
                <w:rFonts w:ascii="Sylfaen" w:hAnsi="Sylfaen" w:cs="Sylfaen"/>
                <w:noProof/>
                <w:lang w:val="ka-GE"/>
              </w:rPr>
              <w:t>მიმოხილვა</w:t>
            </w:r>
            <w:r w:rsidR="00600932">
              <w:rPr>
                <w:noProof/>
                <w:webHidden/>
              </w:rPr>
              <w:tab/>
            </w:r>
            <w:r w:rsidR="00600932">
              <w:rPr>
                <w:noProof/>
                <w:webHidden/>
              </w:rPr>
              <w:fldChar w:fldCharType="begin"/>
            </w:r>
            <w:r w:rsidR="00600932">
              <w:rPr>
                <w:noProof/>
                <w:webHidden/>
              </w:rPr>
              <w:instrText xml:space="preserve"> PAGEREF _Toc162448011 \h </w:instrText>
            </w:r>
            <w:r w:rsidR="00600932">
              <w:rPr>
                <w:noProof/>
                <w:webHidden/>
              </w:rPr>
            </w:r>
            <w:r w:rsidR="00600932">
              <w:rPr>
                <w:noProof/>
                <w:webHidden/>
              </w:rPr>
              <w:fldChar w:fldCharType="separate"/>
            </w:r>
            <w:r w:rsidR="00600932">
              <w:rPr>
                <w:noProof/>
                <w:webHidden/>
              </w:rPr>
              <w:t>3</w:t>
            </w:r>
            <w:r w:rsidR="00600932">
              <w:rPr>
                <w:noProof/>
                <w:webHidden/>
              </w:rPr>
              <w:fldChar w:fldCharType="end"/>
            </w:r>
          </w:hyperlink>
        </w:p>
        <w:p w14:paraId="0B4692B4" w14:textId="2477B766" w:rsidR="00600932" w:rsidRDefault="00600932">
          <w:pPr>
            <w:pStyle w:val="TOC1"/>
            <w:tabs>
              <w:tab w:val="left" w:pos="440"/>
              <w:tab w:val="right" w:leader="dot" w:pos="9465"/>
            </w:tabs>
            <w:rPr>
              <w:rFonts w:asciiTheme="minorHAnsi" w:eastAsiaTheme="minorEastAsia" w:hAnsiTheme="minorHAnsi" w:cstheme="minorBidi"/>
              <w:noProof/>
              <w:kern w:val="2"/>
              <w:sz w:val="22"/>
              <w:szCs w:val="22"/>
              <w:lang w:val="en-GB" w:eastAsia="en-GB"/>
              <w14:ligatures w14:val="standardContextual"/>
            </w:rPr>
          </w:pPr>
          <w:hyperlink w:anchor="_Toc162448012" w:history="1">
            <w:r w:rsidRPr="003A1E2D">
              <w:rPr>
                <w:rStyle w:val="Hyperlink"/>
                <w:rFonts w:ascii="Sylfaen" w:hAnsi="Sylfaen" w:cs="Sylfaen"/>
                <w:noProof/>
                <w:lang w:val="ka-GE"/>
              </w:rPr>
              <w:t>2.</w:t>
            </w:r>
            <w:r>
              <w:rPr>
                <w:rFonts w:asciiTheme="minorHAnsi" w:eastAsiaTheme="minorEastAsia" w:hAnsiTheme="minorHAnsi" w:cstheme="minorBidi"/>
                <w:noProof/>
                <w:kern w:val="2"/>
                <w:sz w:val="22"/>
                <w:szCs w:val="22"/>
                <w:lang w:val="en-GB" w:eastAsia="en-GB"/>
                <w14:ligatures w14:val="standardContextual"/>
              </w:rPr>
              <w:tab/>
            </w:r>
            <w:r w:rsidRPr="003A1E2D">
              <w:rPr>
                <w:rStyle w:val="Hyperlink"/>
                <w:rFonts w:ascii="Sylfaen" w:hAnsi="Sylfaen" w:cs="Sylfaen"/>
                <w:noProof/>
                <w:lang w:val="ka-GE"/>
              </w:rPr>
              <w:t>ინფორმაცია</w:t>
            </w:r>
            <w:r w:rsidRPr="003A1E2D">
              <w:rPr>
                <w:rStyle w:val="Hyperlink"/>
                <w:noProof/>
                <w:lang w:val="ka-GE"/>
              </w:rPr>
              <w:t xml:space="preserve"> </w:t>
            </w:r>
            <w:r w:rsidRPr="003A1E2D">
              <w:rPr>
                <w:rStyle w:val="Hyperlink"/>
                <w:rFonts w:ascii="Sylfaen" w:hAnsi="Sylfaen" w:cs="Sylfaen"/>
                <w:noProof/>
                <w:lang w:val="ka-GE"/>
              </w:rPr>
              <w:t>პროექტის</w:t>
            </w:r>
            <w:r w:rsidRPr="003A1E2D">
              <w:rPr>
                <w:rStyle w:val="Hyperlink"/>
                <w:noProof/>
                <w:lang w:val="ka-GE"/>
              </w:rPr>
              <w:t xml:space="preserve"> </w:t>
            </w:r>
            <w:r w:rsidRPr="003A1E2D">
              <w:rPr>
                <w:rStyle w:val="Hyperlink"/>
                <w:rFonts w:ascii="Sylfaen" w:hAnsi="Sylfaen" w:cs="Sylfaen"/>
                <w:noProof/>
                <w:lang w:val="ka-GE"/>
              </w:rPr>
              <w:t>შესახებ</w:t>
            </w:r>
            <w:r>
              <w:rPr>
                <w:noProof/>
                <w:webHidden/>
              </w:rPr>
              <w:tab/>
            </w:r>
            <w:r>
              <w:rPr>
                <w:noProof/>
                <w:webHidden/>
              </w:rPr>
              <w:fldChar w:fldCharType="begin"/>
            </w:r>
            <w:r>
              <w:rPr>
                <w:noProof/>
                <w:webHidden/>
              </w:rPr>
              <w:instrText xml:space="preserve"> PAGEREF _Toc162448012 \h </w:instrText>
            </w:r>
            <w:r>
              <w:rPr>
                <w:noProof/>
                <w:webHidden/>
              </w:rPr>
            </w:r>
            <w:r>
              <w:rPr>
                <w:noProof/>
                <w:webHidden/>
              </w:rPr>
              <w:fldChar w:fldCharType="separate"/>
            </w:r>
            <w:r>
              <w:rPr>
                <w:noProof/>
                <w:webHidden/>
              </w:rPr>
              <w:t>4</w:t>
            </w:r>
            <w:r>
              <w:rPr>
                <w:noProof/>
                <w:webHidden/>
              </w:rPr>
              <w:fldChar w:fldCharType="end"/>
            </w:r>
          </w:hyperlink>
        </w:p>
        <w:p w14:paraId="2D76CB79" w14:textId="3FDE0C38" w:rsidR="00600932" w:rsidRDefault="00600932">
          <w:pPr>
            <w:pStyle w:val="TOC1"/>
            <w:tabs>
              <w:tab w:val="left" w:pos="440"/>
              <w:tab w:val="right" w:leader="dot" w:pos="9465"/>
            </w:tabs>
            <w:rPr>
              <w:rFonts w:asciiTheme="minorHAnsi" w:eastAsiaTheme="minorEastAsia" w:hAnsiTheme="minorHAnsi" w:cstheme="minorBidi"/>
              <w:noProof/>
              <w:kern w:val="2"/>
              <w:sz w:val="22"/>
              <w:szCs w:val="22"/>
              <w:lang w:val="en-GB" w:eastAsia="en-GB"/>
              <w14:ligatures w14:val="standardContextual"/>
            </w:rPr>
          </w:pPr>
          <w:hyperlink w:anchor="_Toc162448013" w:history="1">
            <w:r w:rsidRPr="003A1E2D">
              <w:rPr>
                <w:rStyle w:val="Hyperlink"/>
                <w:rFonts w:ascii="Sylfaen" w:hAnsi="Sylfaen" w:cs="Sylfaen"/>
                <w:noProof/>
                <w:lang w:val="ka-GE"/>
              </w:rPr>
              <w:t>3.</w:t>
            </w:r>
            <w:r>
              <w:rPr>
                <w:rFonts w:asciiTheme="minorHAnsi" w:eastAsiaTheme="minorEastAsia" w:hAnsiTheme="minorHAnsi" w:cstheme="minorBidi"/>
                <w:noProof/>
                <w:kern w:val="2"/>
                <w:sz w:val="22"/>
                <w:szCs w:val="22"/>
                <w:lang w:val="en-GB" w:eastAsia="en-GB"/>
                <w14:ligatures w14:val="standardContextual"/>
              </w:rPr>
              <w:tab/>
            </w:r>
            <w:r w:rsidRPr="003A1E2D">
              <w:rPr>
                <w:rStyle w:val="Hyperlink"/>
                <w:rFonts w:ascii="Sylfaen" w:hAnsi="Sylfaen" w:cs="Sylfaen"/>
                <w:noProof/>
                <w:lang w:val="ka-GE"/>
              </w:rPr>
              <w:t>პრობლემის</w:t>
            </w:r>
            <w:r w:rsidRPr="003A1E2D">
              <w:rPr>
                <w:rStyle w:val="Hyperlink"/>
                <w:noProof/>
                <w:lang w:val="ka-GE"/>
              </w:rPr>
              <w:t xml:space="preserve"> </w:t>
            </w:r>
            <w:r w:rsidRPr="003A1E2D">
              <w:rPr>
                <w:rStyle w:val="Hyperlink"/>
                <w:rFonts w:ascii="Sylfaen" w:hAnsi="Sylfaen" w:cs="Sylfaen"/>
                <w:noProof/>
                <w:lang w:val="ka-GE"/>
              </w:rPr>
              <w:t>აღწერა</w:t>
            </w:r>
            <w:r>
              <w:rPr>
                <w:noProof/>
                <w:webHidden/>
              </w:rPr>
              <w:tab/>
            </w:r>
            <w:r>
              <w:rPr>
                <w:noProof/>
                <w:webHidden/>
              </w:rPr>
              <w:fldChar w:fldCharType="begin"/>
            </w:r>
            <w:r>
              <w:rPr>
                <w:noProof/>
                <w:webHidden/>
              </w:rPr>
              <w:instrText xml:space="preserve"> PAGEREF _Toc162448013 \h </w:instrText>
            </w:r>
            <w:r>
              <w:rPr>
                <w:noProof/>
                <w:webHidden/>
              </w:rPr>
            </w:r>
            <w:r>
              <w:rPr>
                <w:noProof/>
                <w:webHidden/>
              </w:rPr>
              <w:fldChar w:fldCharType="separate"/>
            </w:r>
            <w:r>
              <w:rPr>
                <w:noProof/>
                <w:webHidden/>
              </w:rPr>
              <w:t>5</w:t>
            </w:r>
            <w:r>
              <w:rPr>
                <w:noProof/>
                <w:webHidden/>
              </w:rPr>
              <w:fldChar w:fldCharType="end"/>
            </w:r>
          </w:hyperlink>
        </w:p>
        <w:p w14:paraId="4168B0C2" w14:textId="607F4576" w:rsidR="00600932" w:rsidRDefault="00600932">
          <w:pPr>
            <w:pStyle w:val="TOC1"/>
            <w:tabs>
              <w:tab w:val="left" w:pos="440"/>
              <w:tab w:val="right" w:leader="dot" w:pos="9465"/>
            </w:tabs>
            <w:rPr>
              <w:rFonts w:asciiTheme="minorHAnsi" w:eastAsiaTheme="minorEastAsia" w:hAnsiTheme="minorHAnsi" w:cstheme="minorBidi"/>
              <w:noProof/>
              <w:kern w:val="2"/>
              <w:sz w:val="22"/>
              <w:szCs w:val="22"/>
              <w:lang w:val="en-GB" w:eastAsia="en-GB"/>
              <w14:ligatures w14:val="standardContextual"/>
            </w:rPr>
          </w:pPr>
          <w:hyperlink w:anchor="_Toc162448014" w:history="1">
            <w:r w:rsidRPr="003A1E2D">
              <w:rPr>
                <w:rStyle w:val="Hyperlink"/>
                <w:rFonts w:ascii="Sylfaen" w:hAnsi="Sylfaen" w:cs="Sylfaen"/>
                <w:noProof/>
                <w:lang w:val="ka-GE"/>
              </w:rPr>
              <w:t>4.</w:t>
            </w:r>
            <w:r>
              <w:rPr>
                <w:rFonts w:asciiTheme="minorHAnsi" w:eastAsiaTheme="minorEastAsia" w:hAnsiTheme="minorHAnsi" w:cstheme="minorBidi"/>
                <w:noProof/>
                <w:kern w:val="2"/>
                <w:sz w:val="22"/>
                <w:szCs w:val="22"/>
                <w:lang w:val="en-GB" w:eastAsia="en-GB"/>
                <w14:ligatures w14:val="standardContextual"/>
              </w:rPr>
              <w:tab/>
            </w:r>
            <w:r w:rsidRPr="003A1E2D">
              <w:rPr>
                <w:rStyle w:val="Hyperlink"/>
                <w:rFonts w:ascii="Sylfaen" w:hAnsi="Sylfaen" w:cs="Sylfaen"/>
                <w:noProof/>
                <w:lang w:val="ka-GE"/>
              </w:rPr>
              <w:t>საგრანტო</w:t>
            </w:r>
            <w:r w:rsidRPr="003A1E2D">
              <w:rPr>
                <w:rStyle w:val="Hyperlink"/>
                <w:noProof/>
                <w:lang w:val="ka-GE"/>
              </w:rPr>
              <w:t xml:space="preserve"> </w:t>
            </w:r>
            <w:r w:rsidRPr="003A1E2D">
              <w:rPr>
                <w:rStyle w:val="Hyperlink"/>
                <w:rFonts w:ascii="Sylfaen" w:hAnsi="Sylfaen" w:cs="Sylfaen"/>
                <w:noProof/>
                <w:lang w:val="ka-GE"/>
              </w:rPr>
              <w:t>კონკურსის</w:t>
            </w:r>
            <w:r w:rsidRPr="003A1E2D">
              <w:rPr>
                <w:rStyle w:val="Hyperlink"/>
                <w:noProof/>
                <w:lang w:val="ka-GE"/>
              </w:rPr>
              <w:t xml:space="preserve"> </w:t>
            </w:r>
            <w:r w:rsidRPr="003A1E2D">
              <w:rPr>
                <w:rStyle w:val="Hyperlink"/>
                <w:rFonts w:ascii="Sylfaen" w:hAnsi="Sylfaen" w:cs="Sylfaen"/>
                <w:noProof/>
                <w:lang w:val="ka-GE"/>
              </w:rPr>
              <w:t>მიზანი</w:t>
            </w:r>
            <w:r>
              <w:rPr>
                <w:noProof/>
                <w:webHidden/>
              </w:rPr>
              <w:tab/>
            </w:r>
            <w:r>
              <w:rPr>
                <w:noProof/>
                <w:webHidden/>
              </w:rPr>
              <w:fldChar w:fldCharType="begin"/>
            </w:r>
            <w:r>
              <w:rPr>
                <w:noProof/>
                <w:webHidden/>
              </w:rPr>
              <w:instrText xml:space="preserve"> PAGEREF _Toc162448014 \h </w:instrText>
            </w:r>
            <w:r>
              <w:rPr>
                <w:noProof/>
                <w:webHidden/>
              </w:rPr>
            </w:r>
            <w:r>
              <w:rPr>
                <w:noProof/>
                <w:webHidden/>
              </w:rPr>
              <w:fldChar w:fldCharType="separate"/>
            </w:r>
            <w:r>
              <w:rPr>
                <w:noProof/>
                <w:webHidden/>
              </w:rPr>
              <w:t>6</w:t>
            </w:r>
            <w:r>
              <w:rPr>
                <w:noProof/>
                <w:webHidden/>
              </w:rPr>
              <w:fldChar w:fldCharType="end"/>
            </w:r>
          </w:hyperlink>
        </w:p>
        <w:p w14:paraId="6851C71C" w14:textId="03DD5966" w:rsidR="00600932" w:rsidRDefault="00600932">
          <w:pPr>
            <w:pStyle w:val="TOC1"/>
            <w:tabs>
              <w:tab w:val="left" w:pos="440"/>
              <w:tab w:val="right" w:leader="dot" w:pos="9465"/>
            </w:tabs>
            <w:rPr>
              <w:rFonts w:asciiTheme="minorHAnsi" w:eastAsiaTheme="minorEastAsia" w:hAnsiTheme="minorHAnsi" w:cstheme="minorBidi"/>
              <w:noProof/>
              <w:kern w:val="2"/>
              <w:sz w:val="22"/>
              <w:szCs w:val="22"/>
              <w:lang w:val="en-GB" w:eastAsia="en-GB"/>
              <w14:ligatures w14:val="standardContextual"/>
            </w:rPr>
          </w:pPr>
          <w:hyperlink w:anchor="_Toc162448015" w:history="1">
            <w:r w:rsidRPr="003A1E2D">
              <w:rPr>
                <w:rStyle w:val="Hyperlink"/>
                <w:rFonts w:ascii="Sylfaen" w:hAnsi="Sylfaen" w:cs="Sylfaen"/>
                <w:noProof/>
                <w:lang w:val="ka-GE"/>
              </w:rPr>
              <w:t>5.</w:t>
            </w:r>
            <w:r>
              <w:rPr>
                <w:rFonts w:asciiTheme="minorHAnsi" w:eastAsiaTheme="minorEastAsia" w:hAnsiTheme="minorHAnsi" w:cstheme="minorBidi"/>
                <w:noProof/>
                <w:kern w:val="2"/>
                <w:sz w:val="22"/>
                <w:szCs w:val="22"/>
                <w:lang w:val="en-GB" w:eastAsia="en-GB"/>
                <w14:ligatures w14:val="standardContextual"/>
              </w:rPr>
              <w:tab/>
            </w:r>
            <w:r w:rsidRPr="003A1E2D">
              <w:rPr>
                <w:rStyle w:val="Hyperlink"/>
                <w:rFonts w:ascii="Sylfaen" w:hAnsi="Sylfaen" w:cs="Sylfaen"/>
                <w:noProof/>
                <w:lang w:val="ka-GE"/>
              </w:rPr>
              <w:t>შემოთავაზებული პროექტის მიდგომა</w:t>
            </w:r>
            <w:r>
              <w:rPr>
                <w:noProof/>
                <w:webHidden/>
              </w:rPr>
              <w:tab/>
            </w:r>
            <w:r>
              <w:rPr>
                <w:noProof/>
                <w:webHidden/>
              </w:rPr>
              <w:fldChar w:fldCharType="begin"/>
            </w:r>
            <w:r>
              <w:rPr>
                <w:noProof/>
                <w:webHidden/>
              </w:rPr>
              <w:instrText xml:space="preserve"> PAGEREF _Toc162448015 \h </w:instrText>
            </w:r>
            <w:r>
              <w:rPr>
                <w:noProof/>
                <w:webHidden/>
              </w:rPr>
            </w:r>
            <w:r>
              <w:rPr>
                <w:noProof/>
                <w:webHidden/>
              </w:rPr>
              <w:fldChar w:fldCharType="separate"/>
            </w:r>
            <w:r>
              <w:rPr>
                <w:noProof/>
                <w:webHidden/>
              </w:rPr>
              <w:t>10</w:t>
            </w:r>
            <w:r>
              <w:rPr>
                <w:noProof/>
                <w:webHidden/>
              </w:rPr>
              <w:fldChar w:fldCharType="end"/>
            </w:r>
          </w:hyperlink>
        </w:p>
        <w:p w14:paraId="245065B3" w14:textId="611C298E" w:rsidR="00600932" w:rsidRDefault="00600932">
          <w:pPr>
            <w:pStyle w:val="TOC1"/>
            <w:tabs>
              <w:tab w:val="left" w:pos="440"/>
              <w:tab w:val="right" w:leader="dot" w:pos="9465"/>
            </w:tabs>
            <w:rPr>
              <w:rFonts w:asciiTheme="minorHAnsi" w:eastAsiaTheme="minorEastAsia" w:hAnsiTheme="minorHAnsi" w:cstheme="minorBidi"/>
              <w:noProof/>
              <w:kern w:val="2"/>
              <w:sz w:val="22"/>
              <w:szCs w:val="22"/>
              <w:lang w:val="en-GB" w:eastAsia="en-GB"/>
              <w14:ligatures w14:val="standardContextual"/>
            </w:rPr>
          </w:pPr>
          <w:hyperlink w:anchor="_Toc162448016" w:history="1">
            <w:r w:rsidRPr="003A1E2D">
              <w:rPr>
                <w:rStyle w:val="Hyperlink"/>
                <w:rFonts w:ascii="Sylfaen" w:hAnsi="Sylfaen" w:cs="Sylfaen"/>
                <w:noProof/>
                <w:lang w:val="ka-GE"/>
              </w:rPr>
              <w:t>6.</w:t>
            </w:r>
            <w:r>
              <w:rPr>
                <w:rFonts w:asciiTheme="minorHAnsi" w:eastAsiaTheme="minorEastAsia" w:hAnsiTheme="minorHAnsi" w:cstheme="minorBidi"/>
                <w:noProof/>
                <w:kern w:val="2"/>
                <w:sz w:val="22"/>
                <w:szCs w:val="22"/>
                <w:lang w:val="en-GB" w:eastAsia="en-GB"/>
                <w14:ligatures w14:val="standardContextual"/>
              </w:rPr>
              <w:tab/>
            </w:r>
            <w:r w:rsidRPr="003A1E2D">
              <w:rPr>
                <w:rStyle w:val="Hyperlink"/>
                <w:rFonts w:ascii="Sylfaen" w:hAnsi="Sylfaen" w:cs="Sylfaen"/>
                <w:noProof/>
                <w:lang w:val="ka-GE"/>
              </w:rPr>
              <w:t>ბიუჯეტი</w:t>
            </w:r>
            <w:r w:rsidRPr="003A1E2D">
              <w:rPr>
                <w:rStyle w:val="Hyperlink"/>
                <w:noProof/>
                <w:lang w:val="ka-GE"/>
              </w:rPr>
              <w:t xml:space="preserve"> </w:t>
            </w:r>
            <w:r w:rsidRPr="003A1E2D">
              <w:rPr>
                <w:rStyle w:val="Hyperlink"/>
                <w:rFonts w:ascii="Sylfaen" w:hAnsi="Sylfaen" w:cs="Sylfaen"/>
                <w:noProof/>
                <w:lang w:val="ka-GE"/>
              </w:rPr>
              <w:t>და</w:t>
            </w:r>
            <w:r w:rsidRPr="003A1E2D">
              <w:rPr>
                <w:rStyle w:val="Hyperlink"/>
                <w:noProof/>
                <w:lang w:val="ka-GE"/>
              </w:rPr>
              <w:t xml:space="preserve"> </w:t>
            </w:r>
            <w:r w:rsidRPr="003A1E2D">
              <w:rPr>
                <w:rStyle w:val="Hyperlink"/>
                <w:rFonts w:ascii="Sylfaen" w:hAnsi="Sylfaen" w:cs="Sylfaen"/>
                <w:noProof/>
                <w:lang w:val="ka-GE"/>
              </w:rPr>
              <w:t>თანადაფინანსება</w:t>
            </w:r>
            <w:r>
              <w:rPr>
                <w:noProof/>
                <w:webHidden/>
              </w:rPr>
              <w:tab/>
            </w:r>
            <w:r>
              <w:rPr>
                <w:noProof/>
                <w:webHidden/>
              </w:rPr>
              <w:fldChar w:fldCharType="begin"/>
            </w:r>
            <w:r>
              <w:rPr>
                <w:noProof/>
                <w:webHidden/>
              </w:rPr>
              <w:instrText xml:space="preserve"> PAGEREF _Toc162448016 \h </w:instrText>
            </w:r>
            <w:r>
              <w:rPr>
                <w:noProof/>
                <w:webHidden/>
              </w:rPr>
            </w:r>
            <w:r>
              <w:rPr>
                <w:noProof/>
                <w:webHidden/>
              </w:rPr>
              <w:fldChar w:fldCharType="separate"/>
            </w:r>
            <w:r>
              <w:rPr>
                <w:noProof/>
                <w:webHidden/>
              </w:rPr>
              <w:t>11</w:t>
            </w:r>
            <w:r>
              <w:rPr>
                <w:noProof/>
                <w:webHidden/>
              </w:rPr>
              <w:fldChar w:fldCharType="end"/>
            </w:r>
          </w:hyperlink>
        </w:p>
        <w:p w14:paraId="3B5A466A" w14:textId="3539E2D8" w:rsidR="00600932" w:rsidRDefault="00600932">
          <w:pPr>
            <w:pStyle w:val="TOC1"/>
            <w:tabs>
              <w:tab w:val="left" w:pos="440"/>
              <w:tab w:val="right" w:leader="dot" w:pos="9465"/>
            </w:tabs>
            <w:rPr>
              <w:rFonts w:asciiTheme="minorHAnsi" w:eastAsiaTheme="minorEastAsia" w:hAnsiTheme="minorHAnsi" w:cstheme="minorBidi"/>
              <w:noProof/>
              <w:kern w:val="2"/>
              <w:sz w:val="22"/>
              <w:szCs w:val="22"/>
              <w:lang w:val="en-GB" w:eastAsia="en-GB"/>
              <w14:ligatures w14:val="standardContextual"/>
            </w:rPr>
          </w:pPr>
          <w:hyperlink w:anchor="_Toc162448017" w:history="1">
            <w:r w:rsidRPr="003A1E2D">
              <w:rPr>
                <w:rStyle w:val="Hyperlink"/>
                <w:rFonts w:ascii="Sylfaen" w:hAnsi="Sylfaen" w:cs="Sylfaen"/>
                <w:noProof/>
                <w:lang w:val="ka-GE" w:eastAsia="de-DE"/>
              </w:rPr>
              <w:t>7.</w:t>
            </w:r>
            <w:r>
              <w:rPr>
                <w:rFonts w:asciiTheme="minorHAnsi" w:eastAsiaTheme="minorEastAsia" w:hAnsiTheme="minorHAnsi" w:cstheme="minorBidi"/>
                <w:noProof/>
                <w:kern w:val="2"/>
                <w:sz w:val="22"/>
                <w:szCs w:val="22"/>
                <w:lang w:val="en-GB" w:eastAsia="en-GB"/>
                <w14:ligatures w14:val="standardContextual"/>
              </w:rPr>
              <w:tab/>
            </w:r>
            <w:r w:rsidRPr="003A1E2D">
              <w:rPr>
                <w:rStyle w:val="Hyperlink"/>
                <w:rFonts w:ascii="Sylfaen" w:hAnsi="Sylfaen" w:cs="Sylfaen"/>
                <w:noProof/>
                <w:lang w:val="ka-GE" w:eastAsia="de-DE"/>
              </w:rPr>
              <w:t>კონკურსში</w:t>
            </w:r>
            <w:r w:rsidRPr="003A1E2D">
              <w:rPr>
                <w:rStyle w:val="Hyperlink"/>
                <w:noProof/>
                <w:lang w:val="ka-GE" w:eastAsia="de-DE"/>
              </w:rPr>
              <w:t xml:space="preserve"> </w:t>
            </w:r>
            <w:r w:rsidRPr="003A1E2D">
              <w:rPr>
                <w:rStyle w:val="Hyperlink"/>
                <w:rFonts w:ascii="Sylfaen" w:hAnsi="Sylfaen" w:cs="Sylfaen"/>
                <w:noProof/>
                <w:lang w:val="ka-GE" w:eastAsia="de-DE"/>
              </w:rPr>
              <w:t>მონაწილეობის</w:t>
            </w:r>
            <w:r w:rsidRPr="003A1E2D">
              <w:rPr>
                <w:rStyle w:val="Hyperlink"/>
                <w:noProof/>
                <w:lang w:val="ka-GE" w:eastAsia="de-DE"/>
              </w:rPr>
              <w:t xml:space="preserve"> </w:t>
            </w:r>
            <w:r w:rsidRPr="003A1E2D">
              <w:rPr>
                <w:rStyle w:val="Hyperlink"/>
                <w:rFonts w:ascii="Sylfaen" w:hAnsi="Sylfaen" w:cs="Sylfaen"/>
                <w:noProof/>
                <w:lang w:val="ka-GE" w:eastAsia="de-DE"/>
              </w:rPr>
              <w:t>პირობები</w:t>
            </w:r>
            <w:r w:rsidRPr="003A1E2D">
              <w:rPr>
                <w:rStyle w:val="Hyperlink"/>
                <w:noProof/>
                <w:lang w:val="ka-GE" w:eastAsia="de-DE"/>
              </w:rPr>
              <w:t>:</w:t>
            </w:r>
            <w:r>
              <w:rPr>
                <w:noProof/>
                <w:webHidden/>
              </w:rPr>
              <w:tab/>
            </w:r>
            <w:r>
              <w:rPr>
                <w:noProof/>
                <w:webHidden/>
              </w:rPr>
              <w:fldChar w:fldCharType="begin"/>
            </w:r>
            <w:r>
              <w:rPr>
                <w:noProof/>
                <w:webHidden/>
              </w:rPr>
              <w:instrText xml:space="preserve"> PAGEREF _Toc162448017 \h </w:instrText>
            </w:r>
            <w:r>
              <w:rPr>
                <w:noProof/>
                <w:webHidden/>
              </w:rPr>
            </w:r>
            <w:r>
              <w:rPr>
                <w:noProof/>
                <w:webHidden/>
              </w:rPr>
              <w:fldChar w:fldCharType="separate"/>
            </w:r>
            <w:r>
              <w:rPr>
                <w:noProof/>
                <w:webHidden/>
              </w:rPr>
              <w:t>12</w:t>
            </w:r>
            <w:r>
              <w:rPr>
                <w:noProof/>
                <w:webHidden/>
              </w:rPr>
              <w:fldChar w:fldCharType="end"/>
            </w:r>
          </w:hyperlink>
        </w:p>
        <w:p w14:paraId="114C27CD" w14:textId="4B8021B8" w:rsidR="00600932" w:rsidRDefault="00600932">
          <w:pPr>
            <w:pStyle w:val="TOC1"/>
            <w:tabs>
              <w:tab w:val="left" w:pos="440"/>
              <w:tab w:val="right" w:leader="dot" w:pos="9465"/>
            </w:tabs>
            <w:rPr>
              <w:rFonts w:asciiTheme="minorHAnsi" w:eastAsiaTheme="minorEastAsia" w:hAnsiTheme="minorHAnsi" w:cstheme="minorBidi"/>
              <w:noProof/>
              <w:kern w:val="2"/>
              <w:sz w:val="22"/>
              <w:szCs w:val="22"/>
              <w:lang w:val="en-GB" w:eastAsia="en-GB"/>
              <w14:ligatures w14:val="standardContextual"/>
            </w:rPr>
          </w:pPr>
          <w:hyperlink w:anchor="_Toc162448018" w:history="1">
            <w:r w:rsidRPr="003A1E2D">
              <w:rPr>
                <w:rStyle w:val="Hyperlink"/>
                <w:rFonts w:ascii="Sylfaen" w:hAnsi="Sylfaen" w:cs="Sylfaen"/>
                <w:noProof/>
                <w:lang w:val="ka-GE" w:eastAsia="de-DE"/>
              </w:rPr>
              <w:t>8.</w:t>
            </w:r>
            <w:r>
              <w:rPr>
                <w:rFonts w:asciiTheme="minorHAnsi" w:eastAsiaTheme="minorEastAsia" w:hAnsiTheme="minorHAnsi" w:cstheme="minorBidi"/>
                <w:noProof/>
                <w:kern w:val="2"/>
                <w:sz w:val="22"/>
                <w:szCs w:val="22"/>
                <w:lang w:val="en-GB" w:eastAsia="en-GB"/>
                <w14:ligatures w14:val="standardContextual"/>
              </w:rPr>
              <w:tab/>
            </w:r>
            <w:r w:rsidRPr="003A1E2D">
              <w:rPr>
                <w:rStyle w:val="Hyperlink"/>
                <w:rFonts w:ascii="Sylfaen" w:hAnsi="Sylfaen" w:cs="Sylfaen"/>
                <w:noProof/>
                <w:lang w:val="ka-GE" w:eastAsia="de-DE"/>
              </w:rPr>
              <w:t>საგრანტო</w:t>
            </w:r>
            <w:r w:rsidRPr="003A1E2D">
              <w:rPr>
                <w:rStyle w:val="Hyperlink"/>
                <w:noProof/>
                <w:lang w:val="ka-GE" w:eastAsia="de-DE"/>
              </w:rPr>
              <w:t xml:space="preserve"> </w:t>
            </w:r>
            <w:r w:rsidRPr="003A1E2D">
              <w:rPr>
                <w:rStyle w:val="Hyperlink"/>
                <w:rFonts w:ascii="Sylfaen" w:hAnsi="Sylfaen" w:cs="Sylfaen"/>
                <w:noProof/>
                <w:lang w:val="ka-GE" w:eastAsia="de-DE"/>
              </w:rPr>
              <w:t>კონკურსის</w:t>
            </w:r>
            <w:r w:rsidRPr="003A1E2D">
              <w:rPr>
                <w:rStyle w:val="Hyperlink"/>
                <w:noProof/>
                <w:lang w:val="ka-GE" w:eastAsia="de-DE"/>
              </w:rPr>
              <w:t xml:space="preserve"> </w:t>
            </w:r>
            <w:r w:rsidRPr="003A1E2D">
              <w:rPr>
                <w:rStyle w:val="Hyperlink"/>
                <w:rFonts w:ascii="Sylfaen" w:hAnsi="Sylfaen" w:cs="Sylfaen"/>
                <w:noProof/>
                <w:lang w:val="ka-GE" w:eastAsia="de-DE"/>
              </w:rPr>
              <w:t>ეტაპები</w:t>
            </w:r>
            <w:r w:rsidRPr="003A1E2D">
              <w:rPr>
                <w:rStyle w:val="Hyperlink"/>
                <w:noProof/>
                <w:lang w:val="ka-GE" w:eastAsia="de-DE"/>
              </w:rPr>
              <w:t xml:space="preserve">, </w:t>
            </w:r>
            <w:r w:rsidRPr="003A1E2D">
              <w:rPr>
                <w:rStyle w:val="Hyperlink"/>
                <w:rFonts w:ascii="Sylfaen" w:hAnsi="Sylfaen" w:cs="Sylfaen"/>
                <w:noProof/>
                <w:lang w:val="ka-GE" w:eastAsia="de-DE"/>
              </w:rPr>
              <w:t>ვადები</w:t>
            </w:r>
            <w:r w:rsidRPr="003A1E2D">
              <w:rPr>
                <w:rStyle w:val="Hyperlink"/>
                <w:noProof/>
                <w:lang w:val="ka-GE" w:eastAsia="de-DE"/>
              </w:rPr>
              <w:t xml:space="preserve"> </w:t>
            </w:r>
            <w:r w:rsidRPr="003A1E2D">
              <w:rPr>
                <w:rStyle w:val="Hyperlink"/>
                <w:rFonts w:ascii="Sylfaen" w:hAnsi="Sylfaen" w:cs="Sylfaen"/>
                <w:noProof/>
                <w:lang w:val="ka-GE" w:eastAsia="de-DE"/>
              </w:rPr>
              <w:t>და</w:t>
            </w:r>
            <w:r w:rsidRPr="003A1E2D">
              <w:rPr>
                <w:rStyle w:val="Hyperlink"/>
                <w:noProof/>
                <w:lang w:val="ka-GE" w:eastAsia="de-DE"/>
              </w:rPr>
              <w:t xml:space="preserve"> </w:t>
            </w:r>
            <w:r w:rsidRPr="003A1E2D">
              <w:rPr>
                <w:rStyle w:val="Hyperlink"/>
                <w:rFonts w:ascii="Sylfaen" w:hAnsi="Sylfaen" w:cs="Sylfaen"/>
                <w:noProof/>
                <w:lang w:val="ka-GE" w:eastAsia="de-DE"/>
              </w:rPr>
              <w:t>განაცხადების</w:t>
            </w:r>
            <w:r w:rsidRPr="003A1E2D">
              <w:rPr>
                <w:rStyle w:val="Hyperlink"/>
                <w:noProof/>
                <w:lang w:val="ka-GE" w:eastAsia="de-DE"/>
              </w:rPr>
              <w:t xml:space="preserve"> </w:t>
            </w:r>
            <w:r w:rsidRPr="003A1E2D">
              <w:rPr>
                <w:rStyle w:val="Hyperlink"/>
                <w:rFonts w:ascii="Sylfaen" w:hAnsi="Sylfaen" w:cs="Sylfaen"/>
                <w:noProof/>
                <w:lang w:val="ka-GE" w:eastAsia="de-DE"/>
              </w:rPr>
              <w:t>წარდგენა</w:t>
            </w:r>
            <w:r>
              <w:rPr>
                <w:noProof/>
                <w:webHidden/>
              </w:rPr>
              <w:tab/>
            </w:r>
            <w:r>
              <w:rPr>
                <w:noProof/>
                <w:webHidden/>
              </w:rPr>
              <w:fldChar w:fldCharType="begin"/>
            </w:r>
            <w:r>
              <w:rPr>
                <w:noProof/>
                <w:webHidden/>
              </w:rPr>
              <w:instrText xml:space="preserve"> PAGEREF _Toc162448018 \h </w:instrText>
            </w:r>
            <w:r>
              <w:rPr>
                <w:noProof/>
                <w:webHidden/>
              </w:rPr>
            </w:r>
            <w:r>
              <w:rPr>
                <w:noProof/>
                <w:webHidden/>
              </w:rPr>
              <w:fldChar w:fldCharType="separate"/>
            </w:r>
            <w:r>
              <w:rPr>
                <w:noProof/>
                <w:webHidden/>
              </w:rPr>
              <w:t>13</w:t>
            </w:r>
            <w:r>
              <w:rPr>
                <w:noProof/>
                <w:webHidden/>
              </w:rPr>
              <w:fldChar w:fldCharType="end"/>
            </w:r>
          </w:hyperlink>
        </w:p>
        <w:p w14:paraId="319FAE67" w14:textId="684E1E5D" w:rsidR="00600932" w:rsidRDefault="00600932">
          <w:pPr>
            <w:pStyle w:val="TOC1"/>
            <w:tabs>
              <w:tab w:val="left" w:pos="440"/>
              <w:tab w:val="right" w:leader="dot" w:pos="9465"/>
            </w:tabs>
            <w:rPr>
              <w:rFonts w:asciiTheme="minorHAnsi" w:eastAsiaTheme="minorEastAsia" w:hAnsiTheme="minorHAnsi" w:cstheme="minorBidi"/>
              <w:noProof/>
              <w:kern w:val="2"/>
              <w:sz w:val="22"/>
              <w:szCs w:val="22"/>
              <w:lang w:val="en-GB" w:eastAsia="en-GB"/>
              <w14:ligatures w14:val="standardContextual"/>
            </w:rPr>
          </w:pPr>
          <w:hyperlink w:anchor="_Toc162448019" w:history="1">
            <w:r w:rsidRPr="003A1E2D">
              <w:rPr>
                <w:rStyle w:val="Hyperlink"/>
                <w:rFonts w:ascii="Sylfaen" w:hAnsi="Sylfaen" w:cs="Sylfaen"/>
                <w:noProof/>
                <w:lang w:val="ka-GE" w:eastAsia="de-DE"/>
              </w:rPr>
              <w:t>9.</w:t>
            </w:r>
            <w:r>
              <w:rPr>
                <w:rFonts w:asciiTheme="minorHAnsi" w:eastAsiaTheme="minorEastAsia" w:hAnsiTheme="minorHAnsi" w:cstheme="minorBidi"/>
                <w:noProof/>
                <w:kern w:val="2"/>
                <w:sz w:val="22"/>
                <w:szCs w:val="22"/>
                <w:lang w:val="en-GB" w:eastAsia="en-GB"/>
                <w14:ligatures w14:val="standardContextual"/>
              </w:rPr>
              <w:tab/>
            </w:r>
            <w:r w:rsidRPr="003A1E2D">
              <w:rPr>
                <w:rStyle w:val="Hyperlink"/>
                <w:rFonts w:ascii="Sylfaen" w:hAnsi="Sylfaen" w:cs="Sylfaen"/>
                <w:noProof/>
                <w:lang w:val="ka-GE" w:eastAsia="de-DE"/>
              </w:rPr>
              <w:t>წარსადგენი</w:t>
            </w:r>
            <w:r w:rsidRPr="003A1E2D">
              <w:rPr>
                <w:rStyle w:val="Hyperlink"/>
                <w:noProof/>
                <w:lang w:val="ka-GE" w:eastAsia="de-DE"/>
              </w:rPr>
              <w:t xml:space="preserve"> </w:t>
            </w:r>
            <w:r w:rsidRPr="003A1E2D">
              <w:rPr>
                <w:rStyle w:val="Hyperlink"/>
                <w:rFonts w:ascii="Sylfaen" w:hAnsi="Sylfaen" w:cs="Sylfaen"/>
                <w:noProof/>
                <w:lang w:val="ka-GE" w:eastAsia="de-DE"/>
              </w:rPr>
              <w:t>დოკუმენტები</w:t>
            </w:r>
            <w:r>
              <w:rPr>
                <w:noProof/>
                <w:webHidden/>
              </w:rPr>
              <w:tab/>
            </w:r>
            <w:r>
              <w:rPr>
                <w:noProof/>
                <w:webHidden/>
              </w:rPr>
              <w:fldChar w:fldCharType="begin"/>
            </w:r>
            <w:r>
              <w:rPr>
                <w:noProof/>
                <w:webHidden/>
              </w:rPr>
              <w:instrText xml:space="preserve"> PAGEREF _Toc162448019 \h </w:instrText>
            </w:r>
            <w:r>
              <w:rPr>
                <w:noProof/>
                <w:webHidden/>
              </w:rPr>
            </w:r>
            <w:r>
              <w:rPr>
                <w:noProof/>
                <w:webHidden/>
              </w:rPr>
              <w:fldChar w:fldCharType="separate"/>
            </w:r>
            <w:r>
              <w:rPr>
                <w:noProof/>
                <w:webHidden/>
              </w:rPr>
              <w:t>14</w:t>
            </w:r>
            <w:r>
              <w:rPr>
                <w:noProof/>
                <w:webHidden/>
              </w:rPr>
              <w:fldChar w:fldCharType="end"/>
            </w:r>
          </w:hyperlink>
        </w:p>
        <w:p w14:paraId="55F27178" w14:textId="1F9562D5" w:rsidR="00600932" w:rsidRDefault="00600932">
          <w:pPr>
            <w:pStyle w:val="TOC1"/>
            <w:tabs>
              <w:tab w:val="left" w:pos="660"/>
              <w:tab w:val="right" w:leader="dot" w:pos="9465"/>
            </w:tabs>
            <w:rPr>
              <w:rFonts w:asciiTheme="minorHAnsi" w:eastAsiaTheme="minorEastAsia" w:hAnsiTheme="minorHAnsi" w:cstheme="minorBidi"/>
              <w:noProof/>
              <w:kern w:val="2"/>
              <w:sz w:val="22"/>
              <w:szCs w:val="22"/>
              <w:lang w:val="en-GB" w:eastAsia="en-GB"/>
              <w14:ligatures w14:val="standardContextual"/>
            </w:rPr>
          </w:pPr>
          <w:hyperlink w:anchor="_Toc162448020" w:history="1">
            <w:r w:rsidRPr="003A1E2D">
              <w:rPr>
                <w:rStyle w:val="Hyperlink"/>
                <w:rFonts w:ascii="Sylfaen" w:hAnsi="Sylfaen" w:cs="Sylfaen"/>
                <w:noProof/>
                <w:lang w:val="ka-GE"/>
              </w:rPr>
              <w:t>10.</w:t>
            </w:r>
            <w:r>
              <w:rPr>
                <w:rFonts w:asciiTheme="minorHAnsi" w:eastAsiaTheme="minorEastAsia" w:hAnsiTheme="minorHAnsi" w:cstheme="minorBidi"/>
                <w:noProof/>
                <w:kern w:val="2"/>
                <w:sz w:val="22"/>
                <w:szCs w:val="22"/>
                <w:lang w:val="en-GB" w:eastAsia="en-GB"/>
                <w14:ligatures w14:val="standardContextual"/>
              </w:rPr>
              <w:tab/>
            </w:r>
            <w:r w:rsidRPr="003A1E2D">
              <w:rPr>
                <w:rStyle w:val="Hyperlink"/>
                <w:rFonts w:ascii="Sylfaen" w:hAnsi="Sylfaen" w:cs="Sylfaen"/>
                <w:noProof/>
                <w:lang w:val="ka-GE" w:eastAsia="de-DE"/>
              </w:rPr>
              <w:t>წარმოდგენილი დოკუმენტაციის სრულყოფილების შემოწმება</w:t>
            </w:r>
            <w:r>
              <w:rPr>
                <w:noProof/>
                <w:webHidden/>
              </w:rPr>
              <w:tab/>
            </w:r>
            <w:r>
              <w:rPr>
                <w:noProof/>
                <w:webHidden/>
              </w:rPr>
              <w:fldChar w:fldCharType="begin"/>
            </w:r>
            <w:r>
              <w:rPr>
                <w:noProof/>
                <w:webHidden/>
              </w:rPr>
              <w:instrText xml:space="preserve"> PAGEREF _Toc162448020 \h </w:instrText>
            </w:r>
            <w:r>
              <w:rPr>
                <w:noProof/>
                <w:webHidden/>
              </w:rPr>
            </w:r>
            <w:r>
              <w:rPr>
                <w:noProof/>
                <w:webHidden/>
              </w:rPr>
              <w:fldChar w:fldCharType="separate"/>
            </w:r>
            <w:r>
              <w:rPr>
                <w:noProof/>
                <w:webHidden/>
              </w:rPr>
              <w:t>14</w:t>
            </w:r>
            <w:r>
              <w:rPr>
                <w:noProof/>
                <w:webHidden/>
              </w:rPr>
              <w:fldChar w:fldCharType="end"/>
            </w:r>
          </w:hyperlink>
        </w:p>
        <w:p w14:paraId="50F7F072" w14:textId="71B5B959" w:rsidR="00600932" w:rsidRDefault="00600932">
          <w:pPr>
            <w:pStyle w:val="TOC1"/>
            <w:tabs>
              <w:tab w:val="left" w:pos="660"/>
              <w:tab w:val="right" w:leader="dot" w:pos="9465"/>
            </w:tabs>
            <w:rPr>
              <w:rFonts w:asciiTheme="minorHAnsi" w:eastAsiaTheme="minorEastAsia" w:hAnsiTheme="minorHAnsi" w:cstheme="minorBidi"/>
              <w:noProof/>
              <w:kern w:val="2"/>
              <w:sz w:val="22"/>
              <w:szCs w:val="22"/>
              <w:lang w:val="en-GB" w:eastAsia="en-GB"/>
              <w14:ligatures w14:val="standardContextual"/>
            </w:rPr>
          </w:pPr>
          <w:hyperlink w:anchor="_Toc162448021" w:history="1">
            <w:r w:rsidRPr="003A1E2D">
              <w:rPr>
                <w:rStyle w:val="Hyperlink"/>
                <w:rFonts w:ascii="Sylfaen" w:hAnsi="Sylfaen" w:cs="Sylfaen"/>
                <w:noProof/>
                <w:lang w:val="ka-GE" w:eastAsia="de-DE"/>
              </w:rPr>
              <w:t>11.</w:t>
            </w:r>
            <w:r>
              <w:rPr>
                <w:rFonts w:asciiTheme="minorHAnsi" w:eastAsiaTheme="minorEastAsia" w:hAnsiTheme="minorHAnsi" w:cstheme="minorBidi"/>
                <w:noProof/>
                <w:kern w:val="2"/>
                <w:sz w:val="22"/>
                <w:szCs w:val="22"/>
                <w:lang w:val="en-GB" w:eastAsia="en-GB"/>
                <w14:ligatures w14:val="standardContextual"/>
              </w:rPr>
              <w:tab/>
            </w:r>
            <w:r w:rsidRPr="003A1E2D">
              <w:rPr>
                <w:rStyle w:val="Hyperlink"/>
                <w:rFonts w:ascii="Sylfaen" w:hAnsi="Sylfaen" w:cs="Sylfaen"/>
                <w:noProof/>
                <w:lang w:val="ka-GE" w:eastAsia="de-DE"/>
              </w:rPr>
              <w:t>შეფასების</w:t>
            </w:r>
            <w:r w:rsidRPr="003A1E2D">
              <w:rPr>
                <w:rStyle w:val="Hyperlink"/>
                <w:noProof/>
                <w:lang w:val="ka-GE" w:eastAsia="de-DE"/>
              </w:rPr>
              <w:t xml:space="preserve"> </w:t>
            </w:r>
            <w:r w:rsidRPr="003A1E2D">
              <w:rPr>
                <w:rStyle w:val="Hyperlink"/>
                <w:rFonts w:ascii="Sylfaen" w:hAnsi="Sylfaen" w:cs="Sylfaen"/>
                <w:noProof/>
                <w:lang w:val="ka-GE" w:eastAsia="de-DE"/>
              </w:rPr>
              <w:t>პროცესი</w:t>
            </w:r>
            <w:r>
              <w:rPr>
                <w:noProof/>
                <w:webHidden/>
              </w:rPr>
              <w:tab/>
            </w:r>
            <w:r>
              <w:rPr>
                <w:noProof/>
                <w:webHidden/>
              </w:rPr>
              <w:fldChar w:fldCharType="begin"/>
            </w:r>
            <w:r>
              <w:rPr>
                <w:noProof/>
                <w:webHidden/>
              </w:rPr>
              <w:instrText xml:space="preserve"> PAGEREF _Toc162448021 \h </w:instrText>
            </w:r>
            <w:r>
              <w:rPr>
                <w:noProof/>
                <w:webHidden/>
              </w:rPr>
            </w:r>
            <w:r>
              <w:rPr>
                <w:noProof/>
                <w:webHidden/>
              </w:rPr>
              <w:fldChar w:fldCharType="separate"/>
            </w:r>
            <w:r>
              <w:rPr>
                <w:noProof/>
                <w:webHidden/>
              </w:rPr>
              <w:t>15</w:t>
            </w:r>
            <w:r>
              <w:rPr>
                <w:noProof/>
                <w:webHidden/>
              </w:rPr>
              <w:fldChar w:fldCharType="end"/>
            </w:r>
          </w:hyperlink>
        </w:p>
        <w:p w14:paraId="52D015D0" w14:textId="3C0AEAD6" w:rsidR="00600932" w:rsidRDefault="00600932">
          <w:pPr>
            <w:pStyle w:val="TOC1"/>
            <w:tabs>
              <w:tab w:val="left" w:pos="660"/>
              <w:tab w:val="right" w:leader="dot" w:pos="9465"/>
            </w:tabs>
            <w:rPr>
              <w:rFonts w:asciiTheme="minorHAnsi" w:eastAsiaTheme="minorEastAsia" w:hAnsiTheme="minorHAnsi" w:cstheme="minorBidi"/>
              <w:noProof/>
              <w:kern w:val="2"/>
              <w:sz w:val="22"/>
              <w:szCs w:val="22"/>
              <w:lang w:val="en-GB" w:eastAsia="en-GB"/>
              <w14:ligatures w14:val="standardContextual"/>
            </w:rPr>
          </w:pPr>
          <w:hyperlink w:anchor="_Toc162448022" w:history="1">
            <w:r w:rsidRPr="003A1E2D">
              <w:rPr>
                <w:rStyle w:val="Hyperlink"/>
                <w:rFonts w:ascii="Sylfaen" w:hAnsi="Sylfaen" w:cs="Sylfaen"/>
                <w:noProof/>
                <w:lang w:val="ka-GE"/>
              </w:rPr>
              <w:t>12.</w:t>
            </w:r>
            <w:r>
              <w:rPr>
                <w:rFonts w:asciiTheme="minorHAnsi" w:eastAsiaTheme="minorEastAsia" w:hAnsiTheme="minorHAnsi" w:cstheme="minorBidi"/>
                <w:noProof/>
                <w:kern w:val="2"/>
                <w:sz w:val="22"/>
                <w:szCs w:val="22"/>
                <w:lang w:val="en-GB" w:eastAsia="en-GB"/>
                <w14:ligatures w14:val="standardContextual"/>
              </w:rPr>
              <w:tab/>
            </w:r>
            <w:r w:rsidRPr="003A1E2D">
              <w:rPr>
                <w:rStyle w:val="Hyperlink"/>
                <w:rFonts w:ascii="Sylfaen" w:hAnsi="Sylfaen" w:cs="Sylfaen"/>
                <w:noProof/>
                <w:lang w:val="ka-GE"/>
              </w:rPr>
              <w:t>ინტერესთა</w:t>
            </w:r>
            <w:r w:rsidRPr="003A1E2D">
              <w:rPr>
                <w:rStyle w:val="Hyperlink"/>
                <w:rFonts w:eastAsia="Cambria"/>
                <w:noProof/>
                <w:lang w:val="ka-GE"/>
              </w:rPr>
              <w:t xml:space="preserve"> </w:t>
            </w:r>
            <w:r w:rsidRPr="003A1E2D">
              <w:rPr>
                <w:rStyle w:val="Hyperlink"/>
                <w:rFonts w:ascii="Sylfaen" w:hAnsi="Sylfaen" w:cs="Sylfaen"/>
                <w:noProof/>
                <w:lang w:val="ka-GE"/>
              </w:rPr>
              <w:t>კონფლიქტი</w:t>
            </w:r>
            <w:r>
              <w:rPr>
                <w:noProof/>
                <w:webHidden/>
              </w:rPr>
              <w:tab/>
            </w:r>
            <w:r>
              <w:rPr>
                <w:noProof/>
                <w:webHidden/>
              </w:rPr>
              <w:fldChar w:fldCharType="begin"/>
            </w:r>
            <w:r>
              <w:rPr>
                <w:noProof/>
                <w:webHidden/>
              </w:rPr>
              <w:instrText xml:space="preserve"> PAGEREF _Toc162448022 \h </w:instrText>
            </w:r>
            <w:r>
              <w:rPr>
                <w:noProof/>
                <w:webHidden/>
              </w:rPr>
            </w:r>
            <w:r>
              <w:rPr>
                <w:noProof/>
                <w:webHidden/>
              </w:rPr>
              <w:fldChar w:fldCharType="separate"/>
            </w:r>
            <w:r>
              <w:rPr>
                <w:noProof/>
                <w:webHidden/>
              </w:rPr>
              <w:t>16</w:t>
            </w:r>
            <w:r>
              <w:rPr>
                <w:noProof/>
                <w:webHidden/>
              </w:rPr>
              <w:fldChar w:fldCharType="end"/>
            </w:r>
          </w:hyperlink>
        </w:p>
        <w:p w14:paraId="13E1A295" w14:textId="08CEBF7C" w:rsidR="00600932" w:rsidRDefault="00600932">
          <w:pPr>
            <w:pStyle w:val="TOC1"/>
            <w:tabs>
              <w:tab w:val="left" w:pos="660"/>
              <w:tab w:val="right" w:leader="dot" w:pos="9465"/>
            </w:tabs>
            <w:rPr>
              <w:rFonts w:asciiTheme="minorHAnsi" w:eastAsiaTheme="minorEastAsia" w:hAnsiTheme="minorHAnsi" w:cstheme="minorBidi"/>
              <w:noProof/>
              <w:kern w:val="2"/>
              <w:sz w:val="22"/>
              <w:szCs w:val="22"/>
              <w:lang w:val="en-GB" w:eastAsia="en-GB"/>
              <w14:ligatures w14:val="standardContextual"/>
            </w:rPr>
          </w:pPr>
          <w:hyperlink w:anchor="_Toc162448023" w:history="1">
            <w:r w:rsidRPr="003A1E2D">
              <w:rPr>
                <w:rStyle w:val="Hyperlink"/>
                <w:rFonts w:ascii="Sylfaen" w:hAnsi="Sylfaen" w:cs="Sylfaen"/>
                <w:noProof/>
                <w:lang w:val="ka-GE"/>
              </w:rPr>
              <w:t>13.</w:t>
            </w:r>
            <w:r>
              <w:rPr>
                <w:rFonts w:asciiTheme="minorHAnsi" w:eastAsiaTheme="minorEastAsia" w:hAnsiTheme="minorHAnsi" w:cstheme="minorBidi"/>
                <w:noProof/>
                <w:kern w:val="2"/>
                <w:sz w:val="22"/>
                <w:szCs w:val="22"/>
                <w:lang w:val="en-GB" w:eastAsia="en-GB"/>
                <w14:ligatures w14:val="standardContextual"/>
              </w:rPr>
              <w:tab/>
            </w:r>
            <w:r w:rsidRPr="003A1E2D">
              <w:rPr>
                <w:rStyle w:val="Hyperlink"/>
                <w:rFonts w:ascii="Sylfaen" w:hAnsi="Sylfaen" w:cs="Sylfaen"/>
                <w:noProof/>
                <w:lang w:val="ka-GE"/>
              </w:rPr>
              <w:t>მონიტორინგი</w:t>
            </w:r>
            <w:r>
              <w:rPr>
                <w:noProof/>
                <w:webHidden/>
              </w:rPr>
              <w:tab/>
            </w:r>
            <w:r>
              <w:rPr>
                <w:noProof/>
                <w:webHidden/>
              </w:rPr>
              <w:fldChar w:fldCharType="begin"/>
            </w:r>
            <w:r>
              <w:rPr>
                <w:noProof/>
                <w:webHidden/>
              </w:rPr>
              <w:instrText xml:space="preserve"> PAGEREF _Toc162448023 \h </w:instrText>
            </w:r>
            <w:r>
              <w:rPr>
                <w:noProof/>
                <w:webHidden/>
              </w:rPr>
            </w:r>
            <w:r>
              <w:rPr>
                <w:noProof/>
                <w:webHidden/>
              </w:rPr>
              <w:fldChar w:fldCharType="separate"/>
            </w:r>
            <w:r>
              <w:rPr>
                <w:noProof/>
                <w:webHidden/>
              </w:rPr>
              <w:t>16</w:t>
            </w:r>
            <w:r>
              <w:rPr>
                <w:noProof/>
                <w:webHidden/>
              </w:rPr>
              <w:fldChar w:fldCharType="end"/>
            </w:r>
          </w:hyperlink>
        </w:p>
        <w:p w14:paraId="20ED07BE" w14:textId="5226F5AF" w:rsidR="00C47DBF" w:rsidRPr="007E3D70" w:rsidRDefault="00C47DBF">
          <w:pPr>
            <w:rPr>
              <w:lang w:val="ka-GE"/>
            </w:rPr>
          </w:pPr>
          <w:r w:rsidRPr="007E3D70">
            <w:rPr>
              <w:b/>
              <w:bCs/>
              <w:lang w:val="ka-GE"/>
            </w:rPr>
            <w:fldChar w:fldCharType="end"/>
          </w:r>
        </w:p>
      </w:sdtContent>
    </w:sdt>
    <w:p w14:paraId="47E881E9" w14:textId="6015EB56" w:rsidR="00C47DBF" w:rsidRPr="007E3D70" w:rsidRDefault="00C47DBF">
      <w:pPr>
        <w:spacing w:after="160" w:line="259" w:lineRule="auto"/>
        <w:rPr>
          <w:rFonts w:asciiTheme="minorHAnsi" w:eastAsia="Calibri" w:hAnsiTheme="minorHAnsi"/>
          <w:sz w:val="22"/>
          <w:szCs w:val="22"/>
          <w:lang w:val="ka-GE"/>
        </w:rPr>
      </w:pPr>
      <w:r w:rsidRPr="007E3D70">
        <w:rPr>
          <w:rFonts w:asciiTheme="minorHAnsi" w:eastAsia="Calibri" w:hAnsiTheme="minorHAnsi"/>
          <w:sz w:val="22"/>
          <w:szCs w:val="22"/>
          <w:lang w:val="ka-GE"/>
        </w:rPr>
        <w:br w:type="page"/>
      </w:r>
    </w:p>
    <w:p w14:paraId="3DCCA754" w14:textId="78BC65DF" w:rsidR="00D26E19" w:rsidRPr="007E3D70" w:rsidRDefault="00D26E19" w:rsidP="00C7795A">
      <w:pPr>
        <w:pStyle w:val="Heading1"/>
        <w:numPr>
          <w:ilvl w:val="0"/>
          <w:numId w:val="12"/>
        </w:numPr>
        <w:rPr>
          <w:sz w:val="28"/>
          <w:lang w:val="ka-GE"/>
        </w:rPr>
      </w:pPr>
      <w:bookmarkStart w:id="10" w:name="_Toc162448011"/>
      <w:r w:rsidRPr="007E3D70">
        <w:rPr>
          <w:rFonts w:ascii="Sylfaen" w:hAnsi="Sylfaen" w:cs="Sylfaen"/>
          <w:lang w:val="ka-GE"/>
        </w:rPr>
        <w:lastRenderedPageBreak/>
        <w:t>საგრანტო</w:t>
      </w:r>
      <w:r w:rsidRPr="007E3D70">
        <w:rPr>
          <w:lang w:val="ka-GE"/>
        </w:rPr>
        <w:t xml:space="preserve"> </w:t>
      </w:r>
      <w:r w:rsidRPr="007E3D70">
        <w:rPr>
          <w:rFonts w:ascii="Sylfaen" w:hAnsi="Sylfaen" w:cs="Sylfaen"/>
          <w:lang w:val="ka-GE"/>
        </w:rPr>
        <w:t>კონკურსის</w:t>
      </w:r>
      <w:r w:rsidRPr="007E3D70">
        <w:rPr>
          <w:lang w:val="ka-GE"/>
        </w:rPr>
        <w:t xml:space="preserve"> </w:t>
      </w:r>
      <w:r w:rsidRPr="007E3D70">
        <w:rPr>
          <w:rFonts w:ascii="Sylfaen" w:hAnsi="Sylfaen" w:cs="Sylfaen"/>
          <w:lang w:val="ka-GE"/>
        </w:rPr>
        <w:t>მოკლე</w:t>
      </w:r>
      <w:r w:rsidRPr="007E3D70">
        <w:rPr>
          <w:lang w:val="ka-GE"/>
        </w:rPr>
        <w:t xml:space="preserve"> </w:t>
      </w:r>
      <w:r w:rsidRPr="007E3D70">
        <w:rPr>
          <w:rFonts w:ascii="Sylfaen" w:hAnsi="Sylfaen" w:cs="Sylfaen"/>
          <w:lang w:val="ka-GE"/>
        </w:rPr>
        <w:t>მიმოხილვა</w:t>
      </w:r>
      <w:bookmarkEnd w:id="10"/>
    </w:p>
    <w:p w14:paraId="0FD4887F" w14:textId="77777777" w:rsidR="00D26E19" w:rsidRPr="007E3D70" w:rsidRDefault="00D26E19" w:rsidP="00D26E19">
      <w:pPr>
        <w:pStyle w:val="ListParagraph"/>
        <w:spacing w:line="276" w:lineRule="auto"/>
        <w:rPr>
          <w:rFonts w:ascii="Sylfaen" w:hAnsi="Sylfaen"/>
          <w:b/>
          <w:sz w:val="6"/>
          <w:szCs w:val="6"/>
          <w:lang w:val="ka-GE"/>
        </w:rPr>
      </w:pPr>
    </w:p>
    <w:tbl>
      <w:tblPr>
        <w:tblStyle w:val="TableGrid"/>
        <w:tblW w:w="9182" w:type="dxa"/>
        <w:tblInd w:w="421" w:type="dxa"/>
        <w:tblLook w:val="04A0" w:firstRow="1" w:lastRow="0" w:firstColumn="1" w:lastColumn="0" w:noHBand="0" w:noVBand="1"/>
      </w:tblPr>
      <w:tblGrid>
        <w:gridCol w:w="3114"/>
        <w:gridCol w:w="6068"/>
      </w:tblGrid>
      <w:tr w:rsidR="00D26E19" w:rsidRPr="007E3D70" w14:paraId="24DDF510" w14:textId="77777777" w:rsidTr="007E3D70">
        <w:tc>
          <w:tcPr>
            <w:tcW w:w="3114" w:type="dxa"/>
            <w:shd w:val="clear" w:color="auto" w:fill="BDD6EE" w:themeFill="accent1" w:themeFillTint="66"/>
            <w:vAlign w:val="center"/>
          </w:tcPr>
          <w:p w14:paraId="4CC279A4" w14:textId="1B44F557" w:rsidR="00D26E19" w:rsidRPr="007E3D70" w:rsidRDefault="00D26E19" w:rsidP="006410ED">
            <w:pPr>
              <w:jc w:val="center"/>
              <w:rPr>
                <w:rFonts w:ascii="Sylfaen" w:eastAsia="Calibri" w:hAnsi="Sylfaen"/>
                <w:b/>
                <w:lang w:val="ka-GE"/>
              </w:rPr>
            </w:pPr>
            <w:r w:rsidRPr="007E3D70">
              <w:rPr>
                <w:rFonts w:ascii="Sylfaen" w:eastAsia="Calibri" w:hAnsi="Sylfaen"/>
                <w:b/>
                <w:lang w:val="ka-GE"/>
              </w:rPr>
              <w:t>დონორი</w:t>
            </w:r>
          </w:p>
        </w:tc>
        <w:tc>
          <w:tcPr>
            <w:tcW w:w="6068" w:type="dxa"/>
            <w:vAlign w:val="center"/>
          </w:tcPr>
          <w:p w14:paraId="5BC1621E" w14:textId="11E4D536" w:rsidR="00D26E19" w:rsidRPr="007E3D70" w:rsidRDefault="00D26E19" w:rsidP="00D26E19">
            <w:pPr>
              <w:spacing w:line="276" w:lineRule="auto"/>
              <w:rPr>
                <w:rFonts w:ascii="Sylfaen" w:eastAsia="Calibri" w:hAnsi="Sylfaen"/>
                <w:lang w:val="ka-GE"/>
              </w:rPr>
            </w:pPr>
            <w:r w:rsidRPr="007E3D70">
              <w:rPr>
                <w:rFonts w:ascii="Sylfaen" w:eastAsia="Calibri" w:hAnsi="Sylfaen"/>
                <w:lang w:val="ka-GE"/>
              </w:rPr>
              <w:t xml:space="preserve">ევროკავშირი, </w:t>
            </w:r>
            <w:r w:rsidRPr="007E3D70">
              <w:rPr>
                <w:rFonts w:ascii="Sylfaen" w:hAnsi="Sylfaen" w:cs="Sylfaen"/>
                <w:b/>
                <w:i/>
                <w:iCs/>
                <w:lang w:val="ka-GE" w:eastAsia="de-DE"/>
              </w:rPr>
              <w:t>სამოქალაქო</w:t>
            </w:r>
            <w:r w:rsidRPr="007E3D70">
              <w:rPr>
                <w:rFonts w:ascii="Sylfaen" w:hAnsi="Sylfaen"/>
                <w:b/>
                <w:i/>
                <w:iCs/>
                <w:lang w:val="ka-GE" w:eastAsia="de-DE"/>
              </w:rPr>
              <w:t xml:space="preserve"> </w:t>
            </w:r>
            <w:r w:rsidRPr="007E3D70">
              <w:rPr>
                <w:rFonts w:ascii="Sylfaen" w:hAnsi="Sylfaen" w:cs="Sylfaen"/>
                <w:b/>
                <w:i/>
                <w:iCs/>
                <w:lang w:val="ka-GE" w:eastAsia="de-DE"/>
              </w:rPr>
              <w:t>საზოგადოების</w:t>
            </w:r>
            <w:r w:rsidRPr="007E3D70">
              <w:rPr>
                <w:rFonts w:ascii="Sylfaen" w:hAnsi="Sylfaen"/>
                <w:b/>
                <w:i/>
                <w:iCs/>
                <w:lang w:val="ka-GE" w:eastAsia="de-DE"/>
              </w:rPr>
              <w:t xml:space="preserve"> </w:t>
            </w:r>
            <w:r w:rsidRPr="007E3D70">
              <w:rPr>
                <w:rFonts w:ascii="Sylfaen" w:hAnsi="Sylfaen" w:cs="Sylfaen"/>
                <w:b/>
                <w:i/>
                <w:iCs/>
                <w:lang w:val="ka-GE" w:eastAsia="de-DE"/>
              </w:rPr>
              <w:t>გაძლიერება ინკლუზიური და მწვანე პოსტ-</w:t>
            </w:r>
            <w:proofErr w:type="spellStart"/>
            <w:r w:rsidRPr="007E3D70">
              <w:rPr>
                <w:rFonts w:ascii="Sylfaen" w:hAnsi="Sylfaen" w:cs="Sylfaen"/>
                <w:b/>
                <w:i/>
                <w:iCs/>
                <w:lang w:val="ka-GE" w:eastAsia="de-DE"/>
              </w:rPr>
              <w:t>კოვიდ</w:t>
            </w:r>
            <w:proofErr w:type="spellEnd"/>
            <w:r w:rsidRPr="007E3D70">
              <w:rPr>
                <w:rFonts w:ascii="Sylfaen" w:hAnsi="Sylfaen" w:cs="Sylfaen"/>
                <w:b/>
                <w:i/>
                <w:iCs/>
                <w:lang w:val="ka-GE" w:eastAsia="de-DE"/>
              </w:rPr>
              <w:t xml:space="preserve"> აღდგენისთვის </w:t>
            </w:r>
            <w:r w:rsidR="00887498" w:rsidRPr="007E3D70">
              <w:rPr>
                <w:rFonts w:ascii="Sylfaen" w:eastAsia="Calibri" w:hAnsi="Sylfaen"/>
                <w:lang w:val="ka-GE"/>
              </w:rPr>
              <w:t xml:space="preserve">პროექტის </w:t>
            </w:r>
            <w:r w:rsidRPr="007E3D70">
              <w:rPr>
                <w:rFonts w:ascii="Sylfaen" w:hAnsi="Sylfaen" w:cs="Sylfaen"/>
                <w:lang w:val="ka-GE" w:eastAsia="de-DE"/>
              </w:rPr>
              <w:t>ფარგლებში</w:t>
            </w:r>
          </w:p>
        </w:tc>
      </w:tr>
      <w:tr w:rsidR="00D26E19" w:rsidRPr="007E3D70" w14:paraId="482B5794" w14:textId="77777777" w:rsidTr="007E3D70">
        <w:tc>
          <w:tcPr>
            <w:tcW w:w="3114" w:type="dxa"/>
            <w:shd w:val="clear" w:color="auto" w:fill="BDD6EE" w:themeFill="accent1" w:themeFillTint="66"/>
            <w:vAlign w:val="center"/>
          </w:tcPr>
          <w:p w14:paraId="720F2A52" w14:textId="5856FA00" w:rsidR="00D26E19" w:rsidRPr="007E3D70" w:rsidRDefault="00D26E19" w:rsidP="006410ED">
            <w:pPr>
              <w:jc w:val="center"/>
              <w:rPr>
                <w:rFonts w:ascii="Sylfaen" w:eastAsia="Calibri" w:hAnsi="Sylfaen"/>
                <w:b/>
                <w:lang w:val="ka-GE"/>
              </w:rPr>
            </w:pPr>
            <w:r w:rsidRPr="007E3D70">
              <w:rPr>
                <w:rFonts w:ascii="Sylfaen" w:eastAsia="Calibri" w:hAnsi="Sylfaen"/>
                <w:b/>
                <w:lang w:val="ka-GE"/>
              </w:rPr>
              <w:t>საგრანტო პროგრამის განმახორციელებელი ორგანიზაცია</w:t>
            </w:r>
          </w:p>
        </w:tc>
        <w:tc>
          <w:tcPr>
            <w:tcW w:w="6068" w:type="dxa"/>
            <w:vAlign w:val="center"/>
          </w:tcPr>
          <w:p w14:paraId="4AD77EE1" w14:textId="0CE5E10C" w:rsidR="00D26E19" w:rsidRPr="00887498" w:rsidRDefault="00D26E19" w:rsidP="00D26E19">
            <w:pPr>
              <w:spacing w:line="276" w:lineRule="auto"/>
              <w:rPr>
                <w:rFonts w:ascii="Sylfaen" w:eastAsia="Calibri" w:hAnsi="Sylfaen"/>
                <w:lang w:val="en-GB"/>
              </w:rPr>
            </w:pPr>
            <w:r w:rsidRPr="007E3D70">
              <w:rPr>
                <w:rFonts w:ascii="Sylfaen" w:eastAsia="Calibri" w:hAnsi="Sylfaen"/>
                <w:lang w:val="ka-GE"/>
              </w:rPr>
              <w:t>CENN</w:t>
            </w:r>
          </w:p>
        </w:tc>
      </w:tr>
      <w:tr w:rsidR="00D26E19" w:rsidRPr="007E3D70" w14:paraId="3A6D917E" w14:textId="77777777" w:rsidTr="007E3D70">
        <w:tc>
          <w:tcPr>
            <w:tcW w:w="3114" w:type="dxa"/>
            <w:shd w:val="clear" w:color="auto" w:fill="BDD6EE" w:themeFill="accent1" w:themeFillTint="66"/>
            <w:vAlign w:val="center"/>
          </w:tcPr>
          <w:p w14:paraId="41CB9A70" w14:textId="6D07FE36" w:rsidR="00D26E19" w:rsidRPr="007E3D70" w:rsidRDefault="00D26E19" w:rsidP="00D26E19">
            <w:pPr>
              <w:spacing w:line="276" w:lineRule="auto"/>
              <w:jc w:val="center"/>
              <w:rPr>
                <w:rFonts w:ascii="Sylfaen" w:eastAsia="Calibri" w:hAnsi="Sylfaen"/>
                <w:b/>
                <w:lang w:val="ka-GE"/>
              </w:rPr>
            </w:pPr>
            <w:r w:rsidRPr="007E3D70">
              <w:rPr>
                <w:rFonts w:ascii="Sylfaen" w:eastAsia="Calibri" w:hAnsi="Sylfaen"/>
                <w:b/>
                <w:lang w:val="ka-GE"/>
              </w:rPr>
              <w:t>საგრანტო პროგრამის სახელწოდება</w:t>
            </w:r>
          </w:p>
        </w:tc>
        <w:tc>
          <w:tcPr>
            <w:tcW w:w="6068" w:type="dxa"/>
            <w:vAlign w:val="center"/>
          </w:tcPr>
          <w:p w14:paraId="28B39930" w14:textId="77777777" w:rsidR="005D56E0" w:rsidRPr="007E3D70" w:rsidRDefault="005D56E0" w:rsidP="005D56E0">
            <w:pPr>
              <w:spacing w:line="276" w:lineRule="auto"/>
              <w:rPr>
                <w:rFonts w:ascii="Sylfaen" w:eastAsia="Calibri" w:hAnsi="Sylfaen"/>
                <w:lang w:val="ka-GE"/>
              </w:rPr>
            </w:pPr>
            <w:r w:rsidRPr="007E3D70">
              <w:rPr>
                <w:rFonts w:ascii="Sylfaen" w:eastAsia="Calibri" w:hAnsi="Sylfaen"/>
                <w:lang w:val="ka-GE"/>
              </w:rPr>
              <w:t xml:space="preserve">საგრანტო კონკურსი </w:t>
            </w:r>
          </w:p>
          <w:p w14:paraId="2315B63F" w14:textId="77777777" w:rsidR="0065487F" w:rsidRPr="007E3D70" w:rsidRDefault="0065487F" w:rsidP="0065487F">
            <w:pPr>
              <w:spacing w:line="276" w:lineRule="auto"/>
              <w:rPr>
                <w:rFonts w:ascii="Sylfaen" w:eastAsia="Calibri" w:hAnsi="Sylfaen"/>
                <w:sz w:val="8"/>
                <w:szCs w:val="8"/>
                <w:lang w:val="ka-GE"/>
              </w:rPr>
            </w:pPr>
          </w:p>
          <w:p w14:paraId="339949D4" w14:textId="6764AA4E" w:rsidR="0065487F" w:rsidRPr="007E3D70" w:rsidRDefault="0065487F" w:rsidP="0065487F">
            <w:pPr>
              <w:spacing w:line="276" w:lineRule="auto"/>
              <w:rPr>
                <w:rFonts w:ascii="Sylfaen" w:eastAsia="Calibri" w:hAnsi="Sylfaen"/>
                <w:lang w:val="ka-GE"/>
              </w:rPr>
            </w:pPr>
            <w:r w:rsidRPr="007E3D70">
              <w:rPr>
                <w:rFonts w:ascii="Sylfaen" w:eastAsia="Calibri" w:hAnsi="Sylfaen"/>
                <w:lang w:val="ka-GE"/>
              </w:rPr>
              <w:t>სამოქალაქო საზოგადოების ორგანიზაციების</w:t>
            </w:r>
            <w:r w:rsidR="00CB140C">
              <w:rPr>
                <w:rFonts w:ascii="Sylfaen" w:eastAsia="Calibri" w:hAnsi="Sylfaen"/>
                <w:lang w:val="ka-GE"/>
              </w:rPr>
              <w:t>ა</w:t>
            </w:r>
            <w:r w:rsidRPr="007E3D70">
              <w:rPr>
                <w:rFonts w:ascii="Sylfaen" w:eastAsia="Calibri" w:hAnsi="Sylfaen"/>
                <w:lang w:val="ka-GE"/>
              </w:rPr>
              <w:t xml:space="preserve"> სოციალური სერვისის მიმწოდებლებისათვის </w:t>
            </w:r>
          </w:p>
          <w:p w14:paraId="0B4A89F6" w14:textId="77777777" w:rsidR="0065487F" w:rsidRPr="007E3D70" w:rsidRDefault="0065487F" w:rsidP="005D56E0">
            <w:pPr>
              <w:spacing w:line="276" w:lineRule="auto"/>
              <w:rPr>
                <w:rFonts w:ascii="Sylfaen" w:eastAsia="Calibri" w:hAnsi="Sylfaen"/>
                <w:sz w:val="8"/>
                <w:szCs w:val="8"/>
                <w:lang w:val="ka-GE"/>
              </w:rPr>
            </w:pPr>
          </w:p>
          <w:p w14:paraId="3AF09414" w14:textId="286C2CAA" w:rsidR="005D56E0" w:rsidRPr="007E3D70" w:rsidRDefault="0065487F" w:rsidP="0065487F">
            <w:pPr>
              <w:spacing w:line="276" w:lineRule="auto"/>
              <w:rPr>
                <w:rFonts w:ascii="Sylfaen" w:eastAsia="Calibri" w:hAnsi="Sylfaen"/>
                <w:lang w:val="ka-GE"/>
              </w:rPr>
            </w:pPr>
            <w:r w:rsidRPr="007E3D70">
              <w:rPr>
                <w:rFonts w:ascii="Sylfaen" w:eastAsia="Calibri" w:hAnsi="Sylfaen"/>
                <w:lang w:val="ka-GE"/>
              </w:rPr>
              <w:t xml:space="preserve">სოციალური სერვისების ხარისხის და ხელმისაწვდომობის გაუმჯობესებასა და მოწყვლადი ჯგუფების ცხოვრების გაუმჯობესებაზე </w:t>
            </w:r>
          </w:p>
        </w:tc>
      </w:tr>
      <w:tr w:rsidR="00D26E19" w:rsidRPr="007E3D70" w14:paraId="5F1AD5B2" w14:textId="77777777" w:rsidTr="007E3D70">
        <w:tc>
          <w:tcPr>
            <w:tcW w:w="3114" w:type="dxa"/>
            <w:shd w:val="clear" w:color="auto" w:fill="BDD6EE" w:themeFill="accent1" w:themeFillTint="66"/>
            <w:vAlign w:val="center"/>
          </w:tcPr>
          <w:p w14:paraId="18735A87" w14:textId="559484EB" w:rsidR="00D26E19" w:rsidRPr="007E3D70" w:rsidRDefault="00D26E19" w:rsidP="00D26E19">
            <w:pPr>
              <w:spacing w:line="276" w:lineRule="auto"/>
              <w:jc w:val="center"/>
              <w:rPr>
                <w:rFonts w:ascii="Sylfaen" w:eastAsia="Calibri" w:hAnsi="Sylfaen"/>
                <w:b/>
                <w:lang w:val="ka-GE"/>
              </w:rPr>
            </w:pPr>
            <w:r w:rsidRPr="007E3D70">
              <w:rPr>
                <w:rFonts w:ascii="Sylfaen" w:eastAsia="Calibri" w:hAnsi="Sylfaen"/>
                <w:b/>
                <w:lang w:val="ka-GE"/>
              </w:rPr>
              <w:t>საგრანტო პროგრამის ფარგლებში დაფინანსებული პროექტის მოცულობა</w:t>
            </w:r>
          </w:p>
        </w:tc>
        <w:tc>
          <w:tcPr>
            <w:tcW w:w="6068" w:type="dxa"/>
            <w:vAlign w:val="center"/>
          </w:tcPr>
          <w:p w14:paraId="114CA97B" w14:textId="0F2AEAAC" w:rsidR="00D26E19" w:rsidRPr="007E3D70" w:rsidRDefault="00D26E19" w:rsidP="00D26E19">
            <w:pPr>
              <w:spacing w:line="276" w:lineRule="auto"/>
              <w:rPr>
                <w:rFonts w:ascii="Sylfaen" w:eastAsia="Calibri" w:hAnsi="Sylfaen"/>
                <w:lang w:val="ka-GE"/>
              </w:rPr>
            </w:pPr>
            <w:r w:rsidRPr="007E3D70">
              <w:rPr>
                <w:rFonts w:ascii="Sylfaen" w:eastAsia="Calibri" w:hAnsi="Sylfaen"/>
                <w:lang w:val="ka-GE"/>
              </w:rPr>
              <w:t xml:space="preserve">მინიმალური:  </w:t>
            </w:r>
            <w:r w:rsidR="00747D96" w:rsidRPr="007E3D70">
              <w:rPr>
                <w:rFonts w:ascii="Sylfaen" w:eastAsia="Calibri" w:hAnsi="Sylfaen"/>
                <w:lang w:val="ka-GE"/>
              </w:rPr>
              <w:t>5</w:t>
            </w:r>
            <w:r w:rsidR="000E1CB8" w:rsidRPr="007E3D70">
              <w:rPr>
                <w:rFonts w:ascii="Sylfaen" w:eastAsia="Calibri" w:hAnsi="Sylfaen"/>
                <w:lang w:val="ka-GE"/>
              </w:rPr>
              <w:t>,000</w:t>
            </w:r>
            <w:r w:rsidR="004E1A94">
              <w:rPr>
                <w:rFonts w:ascii="Sylfaen" w:eastAsia="Calibri" w:hAnsi="Sylfaen"/>
                <w:lang w:val="ka-GE"/>
              </w:rPr>
              <w:t xml:space="preserve"> </w:t>
            </w:r>
            <w:r w:rsidRPr="007E3D70">
              <w:rPr>
                <w:rFonts w:ascii="Sylfaen" w:eastAsia="Calibri" w:hAnsi="Sylfaen"/>
                <w:lang w:val="ka-GE"/>
              </w:rPr>
              <w:t>ევრო</w:t>
            </w:r>
          </w:p>
          <w:p w14:paraId="48289897" w14:textId="47610731" w:rsidR="00D26E19" w:rsidRPr="007E3D70" w:rsidRDefault="00D26E19" w:rsidP="00D26E19">
            <w:pPr>
              <w:spacing w:line="276" w:lineRule="auto"/>
              <w:rPr>
                <w:rFonts w:ascii="Sylfaen" w:eastAsia="Calibri" w:hAnsi="Sylfaen"/>
                <w:lang w:val="ka-GE"/>
              </w:rPr>
            </w:pPr>
            <w:r w:rsidRPr="007E3D70">
              <w:rPr>
                <w:rFonts w:ascii="Sylfaen" w:eastAsia="Calibri" w:hAnsi="Sylfaen"/>
                <w:lang w:val="ka-GE"/>
              </w:rPr>
              <w:t xml:space="preserve">მაქსიმალური: </w:t>
            </w:r>
            <w:r w:rsidR="005D56E0" w:rsidRPr="007E3D70">
              <w:rPr>
                <w:rFonts w:ascii="Sylfaen" w:eastAsia="Calibri" w:hAnsi="Sylfaen"/>
                <w:lang w:val="ka-GE"/>
              </w:rPr>
              <w:t>13,</w:t>
            </w:r>
            <w:r w:rsidR="00747D96" w:rsidRPr="007E3D70">
              <w:rPr>
                <w:rFonts w:ascii="Sylfaen" w:eastAsia="Calibri" w:hAnsi="Sylfaen"/>
                <w:lang w:val="ka-GE"/>
              </w:rPr>
              <w:t>0</w:t>
            </w:r>
            <w:r w:rsidR="005D56E0" w:rsidRPr="007E3D70">
              <w:rPr>
                <w:rFonts w:ascii="Sylfaen" w:eastAsia="Calibri" w:hAnsi="Sylfaen"/>
                <w:lang w:val="ka-GE"/>
              </w:rPr>
              <w:t xml:space="preserve">00 </w:t>
            </w:r>
            <w:r w:rsidRPr="007E3D70">
              <w:rPr>
                <w:rFonts w:ascii="Sylfaen" w:eastAsia="Calibri" w:hAnsi="Sylfaen"/>
                <w:lang w:val="ka-GE"/>
              </w:rPr>
              <w:t>ევრო</w:t>
            </w:r>
          </w:p>
          <w:p w14:paraId="1C64B906" w14:textId="082955C3" w:rsidR="009132D2" w:rsidRPr="007E3D70" w:rsidRDefault="009132D2" w:rsidP="00D26E19">
            <w:pPr>
              <w:spacing w:line="276" w:lineRule="auto"/>
              <w:rPr>
                <w:rFonts w:ascii="Sylfaen" w:eastAsia="Calibri" w:hAnsi="Sylfaen"/>
                <w:lang w:val="ka-GE"/>
              </w:rPr>
            </w:pPr>
            <w:r w:rsidRPr="007E3D70">
              <w:rPr>
                <w:rFonts w:ascii="Sylfaen" w:eastAsia="Calibri" w:hAnsi="Sylfaen"/>
                <w:lang w:val="ka-GE"/>
              </w:rPr>
              <w:t>დღგ</w:t>
            </w:r>
            <w:r w:rsidR="003B050C">
              <w:rPr>
                <w:rFonts w:ascii="Sylfaen" w:eastAsia="Calibri" w:hAnsi="Sylfaen"/>
                <w:lang w:val="ka-GE"/>
              </w:rPr>
              <w:t>-</w:t>
            </w:r>
            <w:r w:rsidRPr="007E3D70">
              <w:rPr>
                <w:rFonts w:ascii="Sylfaen" w:eastAsia="Calibri" w:hAnsi="Sylfaen"/>
                <w:lang w:val="ka-GE"/>
              </w:rPr>
              <w:t xml:space="preserve">ს გარეშე </w:t>
            </w:r>
          </w:p>
        </w:tc>
      </w:tr>
      <w:tr w:rsidR="00D26E19" w:rsidRPr="007E3D70" w14:paraId="0DA3F7F2" w14:textId="77777777" w:rsidTr="007E3D70">
        <w:tc>
          <w:tcPr>
            <w:tcW w:w="3114" w:type="dxa"/>
            <w:shd w:val="clear" w:color="auto" w:fill="BDD6EE" w:themeFill="accent1" w:themeFillTint="66"/>
            <w:vAlign w:val="center"/>
          </w:tcPr>
          <w:p w14:paraId="2385088C" w14:textId="33804711" w:rsidR="00D26E19" w:rsidRPr="007E3D70" w:rsidRDefault="00D26E19" w:rsidP="00D26E19">
            <w:pPr>
              <w:spacing w:line="276" w:lineRule="auto"/>
              <w:jc w:val="center"/>
              <w:rPr>
                <w:rFonts w:ascii="Sylfaen" w:eastAsia="Calibri" w:hAnsi="Sylfaen"/>
                <w:b/>
                <w:lang w:val="ka-GE"/>
              </w:rPr>
            </w:pPr>
            <w:r w:rsidRPr="007E3D70">
              <w:rPr>
                <w:rFonts w:ascii="Sylfaen" w:eastAsia="Calibri" w:hAnsi="Sylfaen"/>
                <w:b/>
                <w:lang w:val="ka-GE"/>
              </w:rPr>
              <w:t>პირები, ვისაც შეუძლია კონკურსში მონაწილეობა</w:t>
            </w:r>
          </w:p>
        </w:tc>
        <w:tc>
          <w:tcPr>
            <w:tcW w:w="6068" w:type="dxa"/>
            <w:vAlign w:val="center"/>
          </w:tcPr>
          <w:p w14:paraId="7F83F313" w14:textId="3CFEFA54" w:rsidR="005D56E0" w:rsidRPr="007E3D70" w:rsidRDefault="00D26E19" w:rsidP="00C7795A">
            <w:pPr>
              <w:pStyle w:val="ListParagraph"/>
              <w:numPr>
                <w:ilvl w:val="0"/>
                <w:numId w:val="1"/>
              </w:numPr>
              <w:ind w:left="462" w:hanging="425"/>
              <w:rPr>
                <w:rFonts w:ascii="Sylfaen" w:hAnsi="Sylfaen"/>
                <w:sz w:val="24"/>
                <w:szCs w:val="24"/>
                <w:lang w:val="ka-GE"/>
              </w:rPr>
            </w:pPr>
            <w:r w:rsidRPr="007E3D70">
              <w:rPr>
                <w:rFonts w:ascii="Sylfaen" w:hAnsi="Sylfaen"/>
                <w:sz w:val="24"/>
                <w:szCs w:val="24"/>
                <w:lang w:val="ka-GE"/>
              </w:rPr>
              <w:t>რეგისტრირებული სამოქალაქო საზოგადოების ორგანიზაციები</w:t>
            </w:r>
          </w:p>
          <w:p w14:paraId="409E682B" w14:textId="647E74B3" w:rsidR="005D56E0" w:rsidRPr="007E3D70" w:rsidRDefault="005D56E0" w:rsidP="00C7795A">
            <w:pPr>
              <w:pStyle w:val="ListParagraph"/>
              <w:numPr>
                <w:ilvl w:val="0"/>
                <w:numId w:val="1"/>
              </w:numPr>
              <w:ind w:left="462" w:hanging="425"/>
              <w:rPr>
                <w:rFonts w:ascii="Sylfaen" w:hAnsi="Sylfaen"/>
                <w:sz w:val="24"/>
                <w:szCs w:val="24"/>
                <w:lang w:val="ka-GE"/>
              </w:rPr>
            </w:pPr>
            <w:r w:rsidRPr="007E3D70">
              <w:rPr>
                <w:rFonts w:ascii="Sylfaen" w:hAnsi="Sylfaen"/>
                <w:sz w:val="24"/>
                <w:szCs w:val="24"/>
                <w:lang w:val="ka-GE"/>
              </w:rPr>
              <w:t>სოციალური მეწარმეები</w:t>
            </w:r>
            <w:r w:rsidR="009132D2" w:rsidRPr="007E3D70">
              <w:rPr>
                <w:rFonts w:ascii="Sylfaen" w:hAnsi="Sylfaen"/>
                <w:sz w:val="24"/>
                <w:szCs w:val="24"/>
                <w:lang w:val="ka-GE"/>
              </w:rPr>
              <w:t xml:space="preserve"> (კერძო სექტორის წარმო</w:t>
            </w:r>
            <w:r w:rsidR="002B7FFC" w:rsidRPr="007E3D70">
              <w:rPr>
                <w:rFonts w:ascii="Sylfaen" w:hAnsi="Sylfaen"/>
                <w:sz w:val="24"/>
                <w:szCs w:val="24"/>
                <w:lang w:val="ka-GE"/>
              </w:rPr>
              <w:t>მა</w:t>
            </w:r>
            <w:r w:rsidR="009132D2" w:rsidRPr="007E3D70">
              <w:rPr>
                <w:rFonts w:ascii="Sylfaen" w:hAnsi="Sylfaen"/>
                <w:sz w:val="24"/>
                <w:szCs w:val="24"/>
                <w:lang w:val="ka-GE"/>
              </w:rPr>
              <w:t>დგენ</w:t>
            </w:r>
            <w:r w:rsidR="002B7FFC" w:rsidRPr="007E3D70">
              <w:rPr>
                <w:rFonts w:ascii="Sylfaen" w:hAnsi="Sylfaen"/>
                <w:sz w:val="24"/>
                <w:szCs w:val="24"/>
                <w:lang w:val="ka-GE"/>
              </w:rPr>
              <w:t>ლე</w:t>
            </w:r>
            <w:r w:rsidR="009132D2" w:rsidRPr="007E3D70">
              <w:rPr>
                <w:rFonts w:ascii="Sylfaen" w:hAnsi="Sylfaen"/>
                <w:sz w:val="24"/>
                <w:szCs w:val="24"/>
                <w:lang w:val="ka-GE"/>
              </w:rPr>
              <w:t xml:space="preserve">ბი, რომელთა მისია ემსახურება სოციალურ </w:t>
            </w:r>
            <w:r w:rsidR="007E3D70" w:rsidRPr="007E3D70">
              <w:rPr>
                <w:rFonts w:ascii="Sylfaen" w:hAnsi="Sylfaen"/>
                <w:sz w:val="24"/>
                <w:szCs w:val="24"/>
                <w:lang w:val="ka-GE"/>
              </w:rPr>
              <w:t>საქმიანობას</w:t>
            </w:r>
            <w:r w:rsidR="009132D2" w:rsidRPr="007E3D70">
              <w:rPr>
                <w:rFonts w:ascii="Sylfaen" w:hAnsi="Sylfaen"/>
                <w:sz w:val="24"/>
                <w:szCs w:val="24"/>
                <w:lang w:val="ka-GE"/>
              </w:rPr>
              <w:t>)</w:t>
            </w:r>
          </w:p>
          <w:p w14:paraId="41A5B881" w14:textId="0AB42FC0" w:rsidR="00D26E19" w:rsidRPr="007E3D70" w:rsidRDefault="005D56E0" w:rsidP="00C7795A">
            <w:pPr>
              <w:pStyle w:val="ListParagraph"/>
              <w:numPr>
                <w:ilvl w:val="0"/>
                <w:numId w:val="1"/>
              </w:numPr>
              <w:ind w:left="462" w:hanging="425"/>
              <w:rPr>
                <w:rFonts w:ascii="Sylfaen" w:hAnsi="Sylfaen"/>
                <w:sz w:val="24"/>
                <w:szCs w:val="24"/>
                <w:lang w:val="ka-GE"/>
              </w:rPr>
            </w:pPr>
            <w:r w:rsidRPr="007E3D70">
              <w:rPr>
                <w:rFonts w:ascii="Sylfaen" w:hAnsi="Sylfaen"/>
                <w:sz w:val="24"/>
                <w:szCs w:val="24"/>
                <w:lang w:val="ka-GE"/>
              </w:rPr>
              <w:t>რეგისტრირებული ორგანიზაციები, რომლებიც ორიენტირებულები არიან სოციალური სერვისის მიწოდებაზე</w:t>
            </w:r>
          </w:p>
        </w:tc>
      </w:tr>
      <w:tr w:rsidR="00D26E19" w:rsidRPr="007E3D70" w14:paraId="2C40452C" w14:textId="77777777" w:rsidTr="007E3D70">
        <w:tc>
          <w:tcPr>
            <w:tcW w:w="3114" w:type="dxa"/>
            <w:shd w:val="clear" w:color="auto" w:fill="BDD6EE" w:themeFill="accent1" w:themeFillTint="66"/>
            <w:vAlign w:val="center"/>
          </w:tcPr>
          <w:p w14:paraId="666BB28A" w14:textId="1005AC53" w:rsidR="00D26E19" w:rsidRPr="007E3D70" w:rsidRDefault="00D26E19" w:rsidP="00D26E19">
            <w:pPr>
              <w:spacing w:line="276" w:lineRule="auto"/>
              <w:jc w:val="center"/>
              <w:rPr>
                <w:rFonts w:ascii="Sylfaen" w:eastAsia="Calibri" w:hAnsi="Sylfaen"/>
                <w:b/>
                <w:lang w:val="ka-GE"/>
              </w:rPr>
            </w:pPr>
            <w:r w:rsidRPr="007E3D70">
              <w:rPr>
                <w:rFonts w:ascii="Sylfaen" w:eastAsia="Calibri" w:hAnsi="Sylfaen"/>
                <w:b/>
                <w:lang w:val="ka-GE"/>
              </w:rPr>
              <w:t>დაფინანსებული პროექტის ხანგრძლივობა</w:t>
            </w:r>
          </w:p>
        </w:tc>
        <w:tc>
          <w:tcPr>
            <w:tcW w:w="6068" w:type="dxa"/>
            <w:vAlign w:val="center"/>
          </w:tcPr>
          <w:p w14:paraId="4CAD37BE" w14:textId="72ED27FE" w:rsidR="00D26E19" w:rsidRPr="007E3D70" w:rsidRDefault="00D26E19" w:rsidP="00D26E19">
            <w:pPr>
              <w:spacing w:line="276" w:lineRule="auto"/>
              <w:rPr>
                <w:rFonts w:ascii="Sylfaen" w:eastAsia="Calibri" w:hAnsi="Sylfaen"/>
                <w:lang w:val="ka-GE"/>
              </w:rPr>
            </w:pPr>
            <w:r w:rsidRPr="007E3D70">
              <w:rPr>
                <w:rFonts w:ascii="Sylfaen" w:eastAsia="Calibri" w:hAnsi="Sylfaen"/>
                <w:lang w:val="ka-GE"/>
              </w:rPr>
              <w:t>მინიმუმ 6 თვე, მაქსიმუმ 1</w:t>
            </w:r>
            <w:r w:rsidR="00CB140C">
              <w:rPr>
                <w:rFonts w:ascii="Sylfaen" w:eastAsia="Calibri" w:hAnsi="Sylfaen"/>
                <w:lang w:val="ka-GE"/>
              </w:rPr>
              <w:t>0</w:t>
            </w:r>
            <w:r w:rsidRPr="007E3D70">
              <w:rPr>
                <w:rFonts w:ascii="Sylfaen" w:eastAsia="Calibri" w:hAnsi="Sylfaen"/>
                <w:lang w:val="ka-GE"/>
              </w:rPr>
              <w:t xml:space="preserve"> თვე</w:t>
            </w:r>
          </w:p>
        </w:tc>
      </w:tr>
      <w:tr w:rsidR="00D26E19" w:rsidRPr="007E3D70" w14:paraId="7AD61164" w14:textId="77777777" w:rsidTr="007E3D70">
        <w:tc>
          <w:tcPr>
            <w:tcW w:w="3114" w:type="dxa"/>
            <w:shd w:val="clear" w:color="auto" w:fill="BDD6EE" w:themeFill="accent1" w:themeFillTint="66"/>
            <w:vAlign w:val="center"/>
          </w:tcPr>
          <w:p w14:paraId="38AA77F6" w14:textId="00C6EC3E" w:rsidR="00D26E19" w:rsidRPr="007E3D70" w:rsidRDefault="00D26E19" w:rsidP="00D26E19">
            <w:pPr>
              <w:spacing w:line="276" w:lineRule="auto"/>
              <w:jc w:val="center"/>
              <w:rPr>
                <w:rFonts w:ascii="Sylfaen" w:eastAsia="Calibri" w:hAnsi="Sylfaen"/>
                <w:b/>
                <w:lang w:val="ka-GE"/>
              </w:rPr>
            </w:pPr>
            <w:r w:rsidRPr="007E3D70">
              <w:rPr>
                <w:rFonts w:ascii="Sylfaen" w:eastAsia="Calibri" w:hAnsi="Sylfaen"/>
                <w:b/>
                <w:lang w:val="ka-GE"/>
              </w:rPr>
              <w:t>პროექტის განხორციელების არეალი</w:t>
            </w:r>
          </w:p>
        </w:tc>
        <w:tc>
          <w:tcPr>
            <w:tcW w:w="6068" w:type="dxa"/>
            <w:vAlign w:val="center"/>
          </w:tcPr>
          <w:p w14:paraId="7B076404" w14:textId="6E5AC0BC" w:rsidR="00D26E19" w:rsidRPr="007E3D70" w:rsidRDefault="00D26E19" w:rsidP="00D26E19">
            <w:pPr>
              <w:spacing w:line="276" w:lineRule="auto"/>
              <w:rPr>
                <w:rFonts w:ascii="Sylfaen" w:eastAsia="Calibri" w:hAnsi="Sylfaen"/>
                <w:lang w:val="ka-GE"/>
              </w:rPr>
            </w:pPr>
            <w:r w:rsidRPr="007E3D70">
              <w:rPr>
                <w:rFonts w:ascii="Sylfaen" w:eastAsia="Calibri" w:hAnsi="Sylfaen"/>
                <w:lang w:val="ka-GE"/>
              </w:rPr>
              <w:t>ბოლნისი, გარდაბანი, დმანისი, თეთრიწყარო, მარნეული, წალკა</w:t>
            </w:r>
            <w:r w:rsidR="0035459D" w:rsidRPr="007E3D70">
              <w:rPr>
                <w:rFonts w:ascii="Sylfaen" w:eastAsia="Calibri" w:hAnsi="Sylfaen"/>
                <w:lang w:val="ka-GE"/>
              </w:rPr>
              <w:t xml:space="preserve"> - ქვემო ქართლის რეგიონი </w:t>
            </w:r>
          </w:p>
          <w:p w14:paraId="7EC8DD13" w14:textId="09E5CE52" w:rsidR="0035459D" w:rsidRPr="007E3D70" w:rsidRDefault="0035459D" w:rsidP="00D26E19">
            <w:pPr>
              <w:spacing w:line="276" w:lineRule="auto"/>
              <w:rPr>
                <w:rFonts w:ascii="Sylfaen" w:eastAsia="Calibri" w:hAnsi="Sylfaen"/>
                <w:lang w:val="ka-GE"/>
              </w:rPr>
            </w:pPr>
            <w:r w:rsidRPr="007E3D70">
              <w:rPr>
                <w:rFonts w:ascii="Sylfaen" w:eastAsia="Calibri" w:hAnsi="Sylfaen"/>
                <w:lang w:val="ka-GE"/>
              </w:rPr>
              <w:t>ახალციხე, ნინოწმინდა - სამცხე-ჯავახეთის რეგიონი</w:t>
            </w:r>
          </w:p>
        </w:tc>
      </w:tr>
      <w:tr w:rsidR="00EA0B98" w:rsidRPr="007E3D70" w14:paraId="5E9B83AF" w14:textId="77777777" w:rsidTr="007E3D70">
        <w:tc>
          <w:tcPr>
            <w:tcW w:w="3114" w:type="dxa"/>
            <w:shd w:val="clear" w:color="auto" w:fill="BDD6EE" w:themeFill="accent1" w:themeFillTint="66"/>
            <w:vAlign w:val="center"/>
          </w:tcPr>
          <w:p w14:paraId="017A42DA" w14:textId="21A740A4" w:rsidR="00EA0B98" w:rsidRPr="007E3D70" w:rsidRDefault="00EA0B98" w:rsidP="00EA0B98">
            <w:pPr>
              <w:spacing w:line="276" w:lineRule="auto"/>
              <w:jc w:val="center"/>
              <w:rPr>
                <w:rFonts w:ascii="Sylfaen" w:eastAsia="Calibri" w:hAnsi="Sylfaen"/>
                <w:b/>
                <w:lang w:val="ka-GE"/>
              </w:rPr>
            </w:pPr>
            <w:r w:rsidRPr="007E3D70">
              <w:rPr>
                <w:rFonts w:ascii="Sylfaen" w:eastAsia="Calibri" w:hAnsi="Sylfaen"/>
                <w:b/>
                <w:lang w:val="ka-GE"/>
              </w:rPr>
              <w:t>განაცხადის წარმოდგენის ბოლო ვადა</w:t>
            </w:r>
          </w:p>
        </w:tc>
        <w:tc>
          <w:tcPr>
            <w:tcW w:w="6068" w:type="dxa"/>
            <w:vAlign w:val="center"/>
          </w:tcPr>
          <w:p w14:paraId="4A634D5B" w14:textId="57C4CB0C" w:rsidR="00EA0B98" w:rsidRPr="007E3D70" w:rsidRDefault="00CB140C" w:rsidP="00EA0B98">
            <w:pPr>
              <w:spacing w:line="276" w:lineRule="auto"/>
              <w:rPr>
                <w:rFonts w:ascii="Sylfaen" w:eastAsia="Calibri" w:hAnsi="Sylfaen"/>
                <w:lang w:val="ka-GE"/>
              </w:rPr>
            </w:pPr>
            <w:r>
              <w:rPr>
                <w:rFonts w:ascii="Sylfaen" w:eastAsia="Calibri" w:hAnsi="Sylfaen"/>
                <w:lang w:val="ka-GE"/>
              </w:rPr>
              <w:t>10 დეკემბერი</w:t>
            </w:r>
            <w:r w:rsidR="00EA0B98" w:rsidRPr="007E3D70">
              <w:rPr>
                <w:rFonts w:ascii="Sylfaen" w:eastAsia="Calibri" w:hAnsi="Sylfaen"/>
                <w:lang w:val="ka-GE"/>
              </w:rPr>
              <w:t>, 202</w:t>
            </w:r>
            <w:r w:rsidR="007E3D70">
              <w:rPr>
                <w:rFonts w:ascii="Sylfaen" w:eastAsia="Calibri" w:hAnsi="Sylfaen"/>
                <w:lang w:val="ka-GE"/>
              </w:rPr>
              <w:t>4</w:t>
            </w:r>
          </w:p>
        </w:tc>
      </w:tr>
      <w:tr w:rsidR="00D26E19" w:rsidRPr="007E3D70" w14:paraId="07CB00C9" w14:textId="77777777" w:rsidTr="007E3D70">
        <w:tc>
          <w:tcPr>
            <w:tcW w:w="3114" w:type="dxa"/>
            <w:shd w:val="clear" w:color="auto" w:fill="BDD6EE" w:themeFill="accent1" w:themeFillTint="66"/>
            <w:vAlign w:val="center"/>
          </w:tcPr>
          <w:p w14:paraId="01663453" w14:textId="48C2853B" w:rsidR="00D26E19" w:rsidRPr="007E3D70" w:rsidRDefault="00D26E19" w:rsidP="00D26E19">
            <w:pPr>
              <w:spacing w:line="276" w:lineRule="auto"/>
              <w:jc w:val="center"/>
              <w:rPr>
                <w:rFonts w:ascii="Sylfaen" w:eastAsia="Calibri" w:hAnsi="Sylfaen"/>
                <w:b/>
                <w:lang w:val="ka-GE"/>
              </w:rPr>
            </w:pPr>
            <w:r w:rsidRPr="007E3D70">
              <w:rPr>
                <w:rFonts w:ascii="Sylfaen" w:eastAsia="Calibri" w:hAnsi="Sylfaen"/>
                <w:b/>
                <w:lang w:val="ka-GE"/>
              </w:rPr>
              <w:t>პროექტის დაწყების დრო</w:t>
            </w:r>
          </w:p>
        </w:tc>
        <w:tc>
          <w:tcPr>
            <w:tcW w:w="6068" w:type="dxa"/>
            <w:vAlign w:val="center"/>
          </w:tcPr>
          <w:p w14:paraId="48F20588" w14:textId="5D6EEFC8" w:rsidR="00D26E19" w:rsidRPr="00CB140C" w:rsidRDefault="00011062" w:rsidP="00CB140C">
            <w:pPr>
              <w:pStyle w:val="ListParagraph"/>
              <w:numPr>
                <w:ilvl w:val="0"/>
                <w:numId w:val="29"/>
              </w:numPr>
              <w:spacing w:line="276" w:lineRule="auto"/>
              <w:rPr>
                <w:rFonts w:ascii="Sylfaen" w:hAnsi="Sylfaen"/>
                <w:lang w:val="ka-GE"/>
              </w:rPr>
            </w:pPr>
            <w:r>
              <w:rPr>
                <w:rFonts w:ascii="Sylfaen" w:hAnsi="Sylfaen" w:cs="Sylfaen"/>
                <w:lang w:val="ka-GE"/>
              </w:rPr>
              <w:t>თებერვალი</w:t>
            </w:r>
            <w:r w:rsidR="00AF3BFB" w:rsidRPr="00CB140C">
              <w:rPr>
                <w:rFonts w:ascii="Sylfaen" w:hAnsi="Sylfaen"/>
                <w:lang w:val="ka-GE"/>
              </w:rPr>
              <w:t>,</w:t>
            </w:r>
            <w:r w:rsidR="00D26E19" w:rsidRPr="00CB140C">
              <w:rPr>
                <w:rFonts w:ascii="Sylfaen" w:hAnsi="Sylfaen"/>
                <w:lang w:val="ka-GE"/>
              </w:rPr>
              <w:t xml:space="preserve"> 202</w:t>
            </w:r>
            <w:r w:rsidR="00CB140C">
              <w:rPr>
                <w:rFonts w:ascii="Sylfaen" w:hAnsi="Sylfaen"/>
                <w:lang w:val="ka-GE"/>
              </w:rPr>
              <w:t>5</w:t>
            </w:r>
          </w:p>
        </w:tc>
      </w:tr>
    </w:tbl>
    <w:p w14:paraId="1B98A6E8" w14:textId="77777777" w:rsidR="007F0671" w:rsidRDefault="007F0671" w:rsidP="00C7795A">
      <w:pPr>
        <w:rPr>
          <w:lang w:val="en-US"/>
        </w:rPr>
      </w:pPr>
    </w:p>
    <w:p w14:paraId="66E2E61A" w14:textId="77777777" w:rsidR="00CB140C" w:rsidRDefault="00CB140C" w:rsidP="00C7795A">
      <w:pPr>
        <w:rPr>
          <w:lang w:val="en-US"/>
        </w:rPr>
      </w:pPr>
    </w:p>
    <w:p w14:paraId="55E873BF" w14:textId="77777777" w:rsidR="00CB140C" w:rsidRDefault="00CB140C" w:rsidP="00C7795A">
      <w:pPr>
        <w:rPr>
          <w:lang w:val="en-US"/>
        </w:rPr>
      </w:pPr>
    </w:p>
    <w:p w14:paraId="121DD390" w14:textId="77777777" w:rsidR="00CB140C" w:rsidRPr="00C7795A" w:rsidRDefault="00CB140C" w:rsidP="00C7795A">
      <w:pPr>
        <w:rPr>
          <w:lang w:val="en-US"/>
        </w:rPr>
      </w:pPr>
    </w:p>
    <w:p w14:paraId="0476DE89" w14:textId="4348BDCC" w:rsidR="00C47DBF" w:rsidRPr="007E3D70" w:rsidRDefault="00D26E19" w:rsidP="00C7795A">
      <w:pPr>
        <w:pStyle w:val="Heading1"/>
        <w:numPr>
          <w:ilvl w:val="0"/>
          <w:numId w:val="12"/>
        </w:numPr>
        <w:rPr>
          <w:lang w:val="ka-GE"/>
        </w:rPr>
      </w:pPr>
      <w:bookmarkStart w:id="11" w:name="_Toc162448012"/>
      <w:r w:rsidRPr="007E3D70">
        <w:rPr>
          <w:rFonts w:ascii="Sylfaen" w:hAnsi="Sylfaen" w:cs="Sylfaen"/>
          <w:lang w:val="ka-GE"/>
        </w:rPr>
        <w:lastRenderedPageBreak/>
        <w:t>ინფორმაცია</w:t>
      </w:r>
      <w:r w:rsidRPr="007E3D70">
        <w:rPr>
          <w:lang w:val="ka-GE"/>
        </w:rPr>
        <w:t xml:space="preserve"> </w:t>
      </w:r>
      <w:r w:rsidRPr="007E3D70">
        <w:rPr>
          <w:rFonts w:ascii="Sylfaen" w:hAnsi="Sylfaen" w:cs="Sylfaen"/>
          <w:lang w:val="ka-GE"/>
        </w:rPr>
        <w:t>პროექტის</w:t>
      </w:r>
      <w:r w:rsidRPr="007E3D70">
        <w:rPr>
          <w:lang w:val="ka-GE"/>
        </w:rPr>
        <w:t xml:space="preserve"> </w:t>
      </w:r>
      <w:r w:rsidRPr="007E3D70">
        <w:rPr>
          <w:rFonts w:ascii="Sylfaen" w:hAnsi="Sylfaen" w:cs="Sylfaen"/>
          <w:lang w:val="ka-GE"/>
        </w:rPr>
        <w:t>შესახებ</w:t>
      </w:r>
      <w:bookmarkEnd w:id="11"/>
    </w:p>
    <w:p w14:paraId="2F0311CD" w14:textId="77777777" w:rsidR="00741A36" w:rsidRPr="007E3D70" w:rsidRDefault="00741A36" w:rsidP="00A22ED7">
      <w:pPr>
        <w:jc w:val="both"/>
        <w:rPr>
          <w:rFonts w:ascii="Sylfaen" w:hAnsi="Sylfaen" w:cs="Sylfaen"/>
          <w:b/>
          <w:lang w:val="ka-GE" w:eastAsia="de-DE"/>
        </w:rPr>
      </w:pPr>
    </w:p>
    <w:p w14:paraId="7808029C" w14:textId="392EDDBF" w:rsidR="00DA06CA" w:rsidRPr="007E3D70" w:rsidRDefault="00B70DB5" w:rsidP="006410ED">
      <w:pPr>
        <w:jc w:val="both"/>
        <w:rPr>
          <w:rFonts w:ascii="Sylfaen" w:hAnsi="Sylfaen" w:cs="Sylfaen"/>
          <w:color w:val="000000"/>
          <w:lang w:val="ka-GE" w:eastAsia="de-DE"/>
        </w:rPr>
      </w:pPr>
      <w:bookmarkStart w:id="12" w:name="_Hlk162265775"/>
      <w:r w:rsidRPr="007E3D70">
        <w:rPr>
          <w:rFonts w:ascii="Sylfaen" w:hAnsi="Sylfaen" w:cs="Sylfaen"/>
          <w:b/>
          <w:i/>
          <w:iCs/>
          <w:lang w:val="ka-GE" w:eastAsia="de-DE"/>
        </w:rPr>
        <w:t>სამოქალაქო</w:t>
      </w:r>
      <w:r w:rsidRPr="007E3D70">
        <w:rPr>
          <w:rFonts w:ascii="Sylfaen" w:hAnsi="Sylfaen"/>
          <w:b/>
          <w:i/>
          <w:iCs/>
          <w:lang w:val="ka-GE" w:eastAsia="de-DE"/>
        </w:rPr>
        <w:t xml:space="preserve"> </w:t>
      </w:r>
      <w:r w:rsidRPr="007E3D70">
        <w:rPr>
          <w:rFonts w:ascii="Sylfaen" w:hAnsi="Sylfaen" w:cs="Sylfaen"/>
          <w:b/>
          <w:i/>
          <w:iCs/>
          <w:lang w:val="ka-GE" w:eastAsia="de-DE"/>
        </w:rPr>
        <w:t>საზოგადოების</w:t>
      </w:r>
      <w:r w:rsidRPr="007E3D70">
        <w:rPr>
          <w:rFonts w:ascii="Sylfaen" w:hAnsi="Sylfaen"/>
          <w:b/>
          <w:i/>
          <w:iCs/>
          <w:lang w:val="ka-GE" w:eastAsia="de-DE"/>
        </w:rPr>
        <w:t xml:space="preserve"> </w:t>
      </w:r>
      <w:r w:rsidR="00206E6B" w:rsidRPr="007E3D70">
        <w:rPr>
          <w:rFonts w:ascii="Sylfaen" w:hAnsi="Sylfaen" w:cs="Sylfaen"/>
          <w:b/>
          <w:i/>
          <w:iCs/>
          <w:lang w:val="ka-GE" w:eastAsia="de-DE"/>
        </w:rPr>
        <w:t>გაძლიერება ინკლუზიური და მწვანე პოსტ-</w:t>
      </w:r>
      <w:proofErr w:type="spellStart"/>
      <w:r w:rsidR="00206E6B" w:rsidRPr="007E3D70">
        <w:rPr>
          <w:rFonts w:ascii="Sylfaen" w:hAnsi="Sylfaen" w:cs="Sylfaen"/>
          <w:b/>
          <w:i/>
          <w:iCs/>
          <w:lang w:val="ka-GE" w:eastAsia="de-DE"/>
        </w:rPr>
        <w:t>კოვიდ</w:t>
      </w:r>
      <w:proofErr w:type="spellEnd"/>
      <w:r w:rsidR="00206E6B" w:rsidRPr="007E3D70">
        <w:rPr>
          <w:rFonts w:ascii="Sylfaen" w:hAnsi="Sylfaen" w:cs="Sylfaen"/>
          <w:b/>
          <w:i/>
          <w:iCs/>
          <w:lang w:val="ka-GE" w:eastAsia="de-DE"/>
        </w:rPr>
        <w:t xml:space="preserve"> აღდგენისთვის</w:t>
      </w:r>
      <w:r w:rsidRPr="007E3D70">
        <w:rPr>
          <w:rFonts w:ascii="Sylfaen" w:hAnsi="Sylfaen"/>
          <w:lang w:val="ka-GE" w:eastAsia="de-DE"/>
        </w:rPr>
        <w:t xml:space="preserve"> </w:t>
      </w:r>
      <w:r w:rsidR="007E3D70">
        <w:rPr>
          <w:rFonts w:ascii="Sylfaen" w:hAnsi="Sylfaen"/>
          <w:lang w:val="ka-GE" w:eastAsia="de-DE"/>
        </w:rPr>
        <w:t xml:space="preserve">ევროკავშირის მიერ მხარდაჭერილი </w:t>
      </w:r>
      <w:r w:rsidR="00DA06CA" w:rsidRPr="007E3D70">
        <w:rPr>
          <w:rFonts w:ascii="Sylfaen" w:hAnsi="Sylfaen"/>
          <w:lang w:val="ka-GE" w:eastAsia="de-DE"/>
        </w:rPr>
        <w:t xml:space="preserve">4 </w:t>
      </w:r>
      <w:r w:rsidR="00DA06CA" w:rsidRPr="007E3D70">
        <w:rPr>
          <w:rFonts w:ascii="Sylfaen" w:hAnsi="Sylfaen" w:cs="Sylfaen"/>
          <w:color w:val="000000"/>
          <w:lang w:val="ka-GE" w:eastAsia="de-DE"/>
        </w:rPr>
        <w:t>წლიანი პროექტია, რომელიც 2022  წლის 1 იანვრიდან</w:t>
      </w:r>
      <w:r w:rsidR="007E3D70">
        <w:rPr>
          <w:rFonts w:ascii="Sylfaen" w:hAnsi="Sylfaen" w:cs="Sylfaen"/>
          <w:color w:val="000000"/>
          <w:lang w:val="ka-GE" w:eastAsia="de-DE"/>
        </w:rPr>
        <w:t xml:space="preserve"> </w:t>
      </w:r>
      <w:r w:rsidR="007E3D70" w:rsidRPr="007E3D70">
        <w:rPr>
          <w:rFonts w:ascii="Sylfaen" w:hAnsi="Sylfaen" w:cs="Sylfaen"/>
          <w:color w:val="000000"/>
          <w:lang w:val="ka-GE" w:eastAsia="de-DE"/>
        </w:rPr>
        <w:t>მიმდინარეობს</w:t>
      </w:r>
      <w:r w:rsidR="00DA06CA" w:rsidRPr="007E3D70">
        <w:rPr>
          <w:rFonts w:ascii="Sylfaen" w:hAnsi="Sylfaen" w:cs="Sylfaen"/>
          <w:color w:val="000000"/>
          <w:lang w:val="ka-GE" w:eastAsia="de-DE"/>
        </w:rPr>
        <w:t xml:space="preserve">.  პროექტი ხორციელდება </w:t>
      </w:r>
      <w:r w:rsidR="00D26E19" w:rsidRPr="007E3D70">
        <w:rPr>
          <w:rFonts w:ascii="Sylfaen" w:hAnsi="Sylfaen" w:cs="Sylfaen"/>
          <w:color w:val="000000"/>
          <w:lang w:val="ka-GE" w:eastAsia="de-DE"/>
        </w:rPr>
        <w:t>CENN-ის</w:t>
      </w:r>
      <w:r w:rsidR="00DA06CA" w:rsidRPr="007E3D70">
        <w:rPr>
          <w:rFonts w:ascii="Sylfaen" w:hAnsi="Sylfaen" w:cs="Sylfaen"/>
          <w:color w:val="000000"/>
          <w:lang w:val="ka-GE" w:eastAsia="de-DE"/>
        </w:rPr>
        <w:t xml:space="preserve"> მიერ კონსულტაციისა და ტრენინგის ცენტრ</w:t>
      </w:r>
      <w:r w:rsidR="007E3D70">
        <w:rPr>
          <w:rFonts w:ascii="Sylfaen" w:hAnsi="Sylfaen" w:cs="Sylfaen"/>
          <w:color w:val="000000"/>
          <w:lang w:val="ka-GE" w:eastAsia="de-DE"/>
        </w:rPr>
        <w:t>თან</w:t>
      </w:r>
      <w:r w:rsidR="00DA06CA" w:rsidRPr="007E3D70">
        <w:rPr>
          <w:rFonts w:ascii="Sylfaen" w:hAnsi="Sylfaen" w:cs="Sylfaen"/>
          <w:color w:val="000000"/>
          <w:lang w:val="ka-GE" w:eastAsia="de-DE"/>
        </w:rPr>
        <w:t xml:space="preserve"> (CTC), ქვემო ქართლის მედიასა</w:t>
      </w:r>
      <w:r w:rsidR="00481376" w:rsidRPr="007E3D70">
        <w:rPr>
          <w:rFonts w:ascii="Sylfaen" w:hAnsi="Sylfaen" w:cs="Sylfaen"/>
          <w:color w:val="000000"/>
          <w:lang w:val="ka-GE" w:eastAsia="de-DE"/>
        </w:rPr>
        <w:t xml:space="preserve"> (KKM)</w:t>
      </w:r>
      <w:r w:rsidR="00DA06CA" w:rsidRPr="007E3D70">
        <w:rPr>
          <w:rFonts w:ascii="Sylfaen" w:hAnsi="Sylfaen" w:cs="Sylfaen"/>
          <w:color w:val="000000"/>
          <w:lang w:val="ka-GE" w:eastAsia="de-DE"/>
        </w:rPr>
        <w:t xml:space="preserve"> და პირველ ევროპელთან</w:t>
      </w:r>
      <w:r w:rsidR="00206E6B" w:rsidRPr="007E3D70">
        <w:rPr>
          <w:rFonts w:ascii="Sylfaen" w:hAnsi="Sylfaen" w:cs="Sylfaen"/>
          <w:color w:val="000000"/>
          <w:lang w:val="ka-GE" w:eastAsia="de-DE"/>
        </w:rPr>
        <w:t xml:space="preserve"> </w:t>
      </w:r>
      <w:r w:rsidR="00481376" w:rsidRPr="007E3D70">
        <w:rPr>
          <w:rFonts w:ascii="Sylfaen" w:hAnsi="Sylfaen" w:cs="Sylfaen"/>
          <w:color w:val="000000"/>
          <w:lang w:val="ka-GE" w:eastAsia="de-DE"/>
        </w:rPr>
        <w:t xml:space="preserve">(FE) </w:t>
      </w:r>
      <w:r w:rsidR="00DA06CA" w:rsidRPr="007E3D70">
        <w:rPr>
          <w:rFonts w:ascii="Sylfaen" w:hAnsi="Sylfaen" w:cs="Sylfaen"/>
          <w:color w:val="000000"/>
          <w:lang w:val="ka-GE" w:eastAsia="de-DE"/>
        </w:rPr>
        <w:t>ერთად</w:t>
      </w:r>
      <w:r w:rsidR="00206E6B" w:rsidRPr="007E3D70">
        <w:rPr>
          <w:rFonts w:ascii="Sylfaen" w:hAnsi="Sylfaen" w:cs="Sylfaen"/>
          <w:color w:val="000000"/>
          <w:lang w:val="ka-GE" w:eastAsia="de-DE"/>
        </w:rPr>
        <w:t>.</w:t>
      </w:r>
      <w:r w:rsidR="00DA06CA" w:rsidRPr="007E3D70">
        <w:rPr>
          <w:rFonts w:ascii="Sylfaen" w:hAnsi="Sylfaen" w:cs="Sylfaen"/>
          <w:color w:val="000000"/>
          <w:lang w:val="ka-GE" w:eastAsia="de-DE"/>
        </w:rPr>
        <w:t xml:space="preserve"> </w:t>
      </w:r>
    </w:p>
    <w:p w14:paraId="1A3F662A" w14:textId="77777777" w:rsidR="00B70DB5" w:rsidRPr="007E3D70" w:rsidRDefault="00B70DB5" w:rsidP="006410ED">
      <w:pPr>
        <w:jc w:val="both"/>
        <w:rPr>
          <w:rFonts w:ascii="Sylfaen" w:hAnsi="Sylfaen" w:cs="Sylfaen"/>
          <w:color w:val="000000"/>
          <w:lang w:val="ka-GE" w:eastAsia="de-DE"/>
        </w:rPr>
      </w:pPr>
    </w:p>
    <w:p w14:paraId="66590392" w14:textId="581F0666" w:rsidR="00DA06CA" w:rsidRPr="007E3D70" w:rsidRDefault="00DA06CA" w:rsidP="006410ED">
      <w:pPr>
        <w:jc w:val="both"/>
        <w:rPr>
          <w:rFonts w:ascii="Sylfaen" w:hAnsi="Sylfaen" w:cs="Sylfaen"/>
          <w:color w:val="000000"/>
          <w:lang w:val="ka-GE" w:eastAsia="de-DE"/>
        </w:rPr>
      </w:pPr>
      <w:r w:rsidRPr="007E3D70">
        <w:rPr>
          <w:rFonts w:ascii="Sylfaen" w:hAnsi="Sylfaen" w:cs="Sylfaen"/>
          <w:color w:val="000000"/>
          <w:lang w:val="ka-GE" w:eastAsia="de-DE"/>
        </w:rPr>
        <w:t>პროექტი მუშაობს ქვემო ქართლის</w:t>
      </w:r>
      <w:r w:rsidR="00481376" w:rsidRPr="007E3D70">
        <w:rPr>
          <w:rFonts w:ascii="Sylfaen" w:hAnsi="Sylfaen" w:cs="Sylfaen"/>
          <w:color w:val="000000"/>
          <w:lang w:val="ka-GE" w:eastAsia="de-DE"/>
        </w:rPr>
        <w:t>ა</w:t>
      </w:r>
      <w:r w:rsidRPr="007E3D70">
        <w:rPr>
          <w:rFonts w:ascii="Sylfaen" w:hAnsi="Sylfaen" w:cs="Sylfaen"/>
          <w:color w:val="000000"/>
          <w:lang w:val="ka-GE" w:eastAsia="de-DE"/>
        </w:rPr>
        <w:t xml:space="preserve"> (მარნეული, თეთრიწყარო, დმანისი, გარდაბანი, ბოლნისი, წალკა) და სამცხე-ჯავახეთის (ახალციხე, ნინოწმინდა) რეგიონების რვა მუნიციპალიტეტში და უზრუნველყოფს სამოქალაქო-საზოგადოებრივი ორგანიზაციებისა და ადგილობრივი თვითმმართველობის ორგანოების </w:t>
      </w:r>
      <w:r w:rsidR="00481376" w:rsidRPr="007E3D70">
        <w:rPr>
          <w:rFonts w:ascii="Sylfaen" w:hAnsi="Sylfaen" w:cs="Sylfaen"/>
          <w:color w:val="000000"/>
          <w:lang w:val="ka-GE" w:eastAsia="de-DE"/>
        </w:rPr>
        <w:t>თანამშრომლობას</w:t>
      </w:r>
      <w:r w:rsidRPr="007E3D70">
        <w:rPr>
          <w:rFonts w:ascii="Sylfaen" w:hAnsi="Sylfaen" w:cs="Sylfaen"/>
          <w:color w:val="000000"/>
          <w:lang w:val="ka-GE" w:eastAsia="de-DE"/>
        </w:rPr>
        <w:t xml:space="preserve"> სამოქალაქო საზოგადოების მონაწილეობის ხარისხის გასაუმჯობესებლად და მათ</w:t>
      </w:r>
      <w:r w:rsidR="00481376" w:rsidRPr="007E3D70">
        <w:rPr>
          <w:rFonts w:ascii="Sylfaen" w:hAnsi="Sylfaen" w:cs="Sylfaen"/>
          <w:color w:val="000000"/>
          <w:lang w:val="ka-GE" w:eastAsia="de-DE"/>
        </w:rPr>
        <w:t>ი</w:t>
      </w:r>
      <w:r w:rsidRPr="007E3D70">
        <w:rPr>
          <w:rFonts w:ascii="Sylfaen" w:hAnsi="Sylfaen" w:cs="Sylfaen"/>
          <w:color w:val="000000"/>
          <w:lang w:val="ka-GE" w:eastAsia="de-DE"/>
        </w:rPr>
        <w:t xml:space="preserve"> შესაძლებლობების განსავითარებლად.</w:t>
      </w:r>
    </w:p>
    <w:p w14:paraId="0D3F1C9F" w14:textId="77777777" w:rsidR="00B70DB5" w:rsidRPr="007E3D70" w:rsidRDefault="00B70DB5" w:rsidP="006410ED">
      <w:pPr>
        <w:jc w:val="both"/>
        <w:rPr>
          <w:rFonts w:ascii="Sylfaen" w:hAnsi="Sylfaen" w:cs="Sylfaen"/>
          <w:color w:val="000000"/>
          <w:lang w:val="ka-GE" w:eastAsia="de-DE"/>
        </w:rPr>
      </w:pPr>
    </w:p>
    <w:p w14:paraId="7FEADD43" w14:textId="77777777" w:rsidR="00DA06CA" w:rsidRPr="007E3D70" w:rsidRDefault="00DA06CA" w:rsidP="006410ED">
      <w:pPr>
        <w:jc w:val="both"/>
        <w:rPr>
          <w:rFonts w:ascii="Sylfaen" w:hAnsi="Sylfaen"/>
          <w:color w:val="000000"/>
          <w:lang w:val="ka-GE" w:eastAsia="de-DE"/>
        </w:rPr>
      </w:pPr>
      <w:r w:rsidRPr="007E3D70">
        <w:rPr>
          <w:rFonts w:ascii="Sylfaen" w:hAnsi="Sylfaen" w:cs="Sylfaen"/>
          <w:color w:val="000000"/>
          <w:lang w:val="ka-GE" w:eastAsia="de-DE"/>
        </w:rPr>
        <w:t>პროექტი</w:t>
      </w:r>
      <w:r w:rsidRPr="007E3D70">
        <w:rPr>
          <w:rFonts w:ascii="Sylfaen" w:hAnsi="Sylfaen"/>
          <w:color w:val="000000"/>
          <w:lang w:val="ka-GE" w:eastAsia="de-DE"/>
        </w:rPr>
        <w:t xml:space="preserve"> </w:t>
      </w:r>
      <w:r w:rsidRPr="007E3D70">
        <w:rPr>
          <w:rFonts w:ascii="Sylfaen" w:hAnsi="Sylfaen" w:cs="Sylfaen"/>
          <w:color w:val="000000"/>
          <w:lang w:val="ka-GE" w:eastAsia="de-DE"/>
        </w:rPr>
        <w:t>ეფუძნება</w:t>
      </w:r>
      <w:r w:rsidRPr="007E3D70">
        <w:rPr>
          <w:rFonts w:ascii="Sylfaen" w:hAnsi="Sylfaen"/>
          <w:color w:val="000000"/>
          <w:lang w:val="ka-GE" w:eastAsia="de-DE"/>
        </w:rPr>
        <w:t xml:space="preserve"> </w:t>
      </w:r>
      <w:r w:rsidRPr="007E3D70">
        <w:rPr>
          <w:rFonts w:ascii="Sylfaen" w:hAnsi="Sylfaen" w:cs="Sylfaen"/>
          <w:color w:val="000000"/>
          <w:lang w:val="ka-GE" w:eastAsia="de-DE"/>
        </w:rPr>
        <w:t>ხედვას</w:t>
      </w:r>
      <w:r w:rsidRPr="007E3D70">
        <w:rPr>
          <w:rFonts w:ascii="Sylfaen" w:hAnsi="Sylfaen"/>
          <w:color w:val="000000"/>
          <w:lang w:val="ka-GE" w:eastAsia="de-DE"/>
        </w:rPr>
        <w:t xml:space="preserve">, </w:t>
      </w:r>
      <w:r w:rsidRPr="007E3D70">
        <w:rPr>
          <w:rFonts w:ascii="Sylfaen" w:hAnsi="Sylfaen" w:cs="Sylfaen"/>
          <w:color w:val="000000"/>
          <w:lang w:val="ka-GE" w:eastAsia="de-DE"/>
        </w:rPr>
        <w:t>რომ</w:t>
      </w:r>
      <w:r w:rsidRPr="007E3D70">
        <w:rPr>
          <w:rFonts w:ascii="Sylfaen" w:hAnsi="Sylfaen"/>
          <w:color w:val="000000"/>
          <w:lang w:val="ka-GE" w:eastAsia="de-DE"/>
        </w:rPr>
        <w:t xml:space="preserve"> </w:t>
      </w:r>
      <w:r w:rsidRPr="007E3D70">
        <w:rPr>
          <w:rFonts w:ascii="Sylfaen" w:hAnsi="Sylfaen" w:cs="Sylfaen"/>
          <w:color w:val="000000"/>
          <w:lang w:val="ka-GE" w:eastAsia="de-DE"/>
        </w:rPr>
        <w:t>ძლიერი</w:t>
      </w:r>
      <w:r w:rsidRPr="007E3D70">
        <w:rPr>
          <w:rFonts w:ascii="Sylfaen" w:hAnsi="Sylfaen"/>
          <w:color w:val="000000"/>
          <w:lang w:val="ka-GE" w:eastAsia="de-DE"/>
        </w:rPr>
        <w:t xml:space="preserve"> </w:t>
      </w:r>
      <w:r w:rsidRPr="007E3D70">
        <w:rPr>
          <w:rFonts w:ascii="Sylfaen" w:hAnsi="Sylfaen" w:cs="Sylfaen"/>
          <w:color w:val="000000"/>
          <w:lang w:val="ka-GE" w:eastAsia="de-DE"/>
        </w:rPr>
        <w:t>და</w:t>
      </w:r>
      <w:r w:rsidRPr="007E3D70">
        <w:rPr>
          <w:rFonts w:ascii="Sylfaen" w:hAnsi="Sylfaen"/>
          <w:color w:val="000000"/>
          <w:lang w:val="ka-GE" w:eastAsia="de-DE"/>
        </w:rPr>
        <w:t xml:space="preserve"> </w:t>
      </w:r>
      <w:r w:rsidRPr="007E3D70">
        <w:rPr>
          <w:rFonts w:ascii="Sylfaen" w:hAnsi="Sylfaen" w:cs="Sylfaen"/>
          <w:color w:val="000000"/>
          <w:lang w:val="ka-GE" w:eastAsia="de-DE"/>
        </w:rPr>
        <w:t>კომპეტენტური</w:t>
      </w:r>
      <w:r w:rsidRPr="007E3D70">
        <w:rPr>
          <w:rFonts w:ascii="Sylfaen" w:hAnsi="Sylfaen"/>
          <w:color w:val="000000"/>
          <w:lang w:val="ka-GE" w:eastAsia="de-DE"/>
        </w:rPr>
        <w:t xml:space="preserve"> </w:t>
      </w:r>
      <w:r w:rsidRPr="007E3D70">
        <w:rPr>
          <w:rFonts w:ascii="Sylfaen" w:hAnsi="Sylfaen" w:cs="Sylfaen"/>
          <w:color w:val="000000"/>
          <w:lang w:val="ka-GE" w:eastAsia="de-DE"/>
        </w:rPr>
        <w:t>სამოქალაქო</w:t>
      </w:r>
      <w:r w:rsidRPr="007E3D70">
        <w:rPr>
          <w:rFonts w:ascii="Sylfaen" w:hAnsi="Sylfaen"/>
          <w:color w:val="000000"/>
          <w:lang w:val="ka-GE" w:eastAsia="de-DE"/>
        </w:rPr>
        <w:t xml:space="preserve"> </w:t>
      </w:r>
      <w:r w:rsidRPr="007E3D70">
        <w:rPr>
          <w:rFonts w:ascii="Sylfaen" w:hAnsi="Sylfaen" w:cs="Sylfaen"/>
          <w:color w:val="000000"/>
          <w:lang w:val="ka-GE" w:eastAsia="de-DE"/>
        </w:rPr>
        <w:t>საზოგადოება</w:t>
      </w:r>
      <w:r w:rsidRPr="007E3D70">
        <w:rPr>
          <w:rFonts w:ascii="Sylfaen" w:hAnsi="Sylfaen"/>
          <w:color w:val="000000"/>
          <w:lang w:val="ka-GE" w:eastAsia="de-DE"/>
        </w:rPr>
        <w:t xml:space="preserve"> </w:t>
      </w:r>
      <w:r w:rsidRPr="007E3D70">
        <w:rPr>
          <w:rFonts w:ascii="Sylfaen" w:hAnsi="Sylfaen" w:cs="Sylfaen"/>
          <w:color w:val="000000"/>
          <w:lang w:val="ka-GE" w:eastAsia="de-DE"/>
        </w:rPr>
        <w:t>ხელს</w:t>
      </w:r>
      <w:r w:rsidRPr="007E3D70">
        <w:rPr>
          <w:rFonts w:ascii="Sylfaen" w:hAnsi="Sylfaen"/>
          <w:color w:val="000000"/>
          <w:lang w:val="ka-GE" w:eastAsia="de-DE"/>
        </w:rPr>
        <w:t xml:space="preserve"> </w:t>
      </w:r>
      <w:r w:rsidRPr="007E3D70">
        <w:rPr>
          <w:rFonts w:ascii="Sylfaen" w:hAnsi="Sylfaen" w:cs="Sylfaen"/>
          <w:color w:val="000000"/>
          <w:lang w:val="ka-GE" w:eastAsia="de-DE"/>
        </w:rPr>
        <w:t>უწყობს</w:t>
      </w:r>
      <w:r w:rsidRPr="007E3D70">
        <w:rPr>
          <w:rFonts w:ascii="Sylfaen" w:hAnsi="Sylfaen"/>
          <w:color w:val="000000"/>
          <w:lang w:val="ka-GE" w:eastAsia="de-DE"/>
        </w:rPr>
        <w:t xml:space="preserve"> </w:t>
      </w:r>
      <w:r w:rsidRPr="007E3D70">
        <w:rPr>
          <w:rFonts w:ascii="Sylfaen" w:hAnsi="Sylfaen" w:cs="Sylfaen"/>
          <w:color w:val="000000"/>
          <w:lang w:val="ka-GE" w:eastAsia="de-DE"/>
        </w:rPr>
        <w:t>საზოგადოების</w:t>
      </w:r>
      <w:r w:rsidRPr="007E3D70">
        <w:rPr>
          <w:rFonts w:ascii="Sylfaen" w:hAnsi="Sylfaen"/>
          <w:color w:val="000000"/>
          <w:lang w:val="ka-GE" w:eastAsia="de-DE"/>
        </w:rPr>
        <w:t xml:space="preserve"> </w:t>
      </w:r>
      <w:r w:rsidRPr="007E3D70">
        <w:rPr>
          <w:rFonts w:ascii="Sylfaen" w:hAnsi="Sylfaen" w:cs="Sylfaen"/>
          <w:color w:val="000000"/>
          <w:lang w:val="ka-GE" w:eastAsia="de-DE"/>
        </w:rPr>
        <w:t>თვითგანვითარებას</w:t>
      </w:r>
      <w:r w:rsidRPr="007E3D70">
        <w:rPr>
          <w:rFonts w:ascii="Sylfaen" w:hAnsi="Sylfaen"/>
          <w:color w:val="000000"/>
          <w:lang w:val="ka-GE" w:eastAsia="de-DE"/>
        </w:rPr>
        <w:t xml:space="preserve"> </w:t>
      </w:r>
      <w:r w:rsidRPr="007E3D70">
        <w:rPr>
          <w:rFonts w:ascii="Sylfaen" w:hAnsi="Sylfaen" w:cs="Sylfaen"/>
          <w:color w:val="000000"/>
          <w:lang w:val="ka-GE" w:eastAsia="de-DE"/>
        </w:rPr>
        <w:t>და</w:t>
      </w:r>
      <w:r w:rsidRPr="007E3D70">
        <w:rPr>
          <w:rFonts w:ascii="Sylfaen" w:hAnsi="Sylfaen"/>
          <w:color w:val="000000"/>
          <w:lang w:val="ka-GE" w:eastAsia="de-DE"/>
        </w:rPr>
        <w:t xml:space="preserve"> </w:t>
      </w:r>
      <w:r w:rsidRPr="007E3D70">
        <w:rPr>
          <w:rFonts w:ascii="Sylfaen" w:hAnsi="Sylfaen" w:cs="Sylfaen"/>
          <w:color w:val="000000"/>
          <w:lang w:val="ka-GE" w:eastAsia="de-DE"/>
        </w:rPr>
        <w:t>მხარს</w:t>
      </w:r>
      <w:r w:rsidRPr="007E3D70">
        <w:rPr>
          <w:rFonts w:ascii="Sylfaen" w:hAnsi="Sylfaen"/>
          <w:color w:val="000000"/>
          <w:lang w:val="ka-GE" w:eastAsia="de-DE"/>
        </w:rPr>
        <w:t xml:space="preserve"> </w:t>
      </w:r>
      <w:r w:rsidRPr="007E3D70">
        <w:rPr>
          <w:rFonts w:ascii="Sylfaen" w:hAnsi="Sylfaen" w:cs="Sylfaen"/>
          <w:color w:val="000000"/>
          <w:lang w:val="ka-GE" w:eastAsia="de-DE"/>
        </w:rPr>
        <w:t>უჭერს</w:t>
      </w:r>
      <w:r w:rsidRPr="007E3D70">
        <w:rPr>
          <w:rFonts w:ascii="Sylfaen" w:hAnsi="Sylfaen"/>
          <w:color w:val="000000"/>
          <w:lang w:val="ka-GE" w:eastAsia="de-DE"/>
        </w:rPr>
        <w:t xml:space="preserve"> </w:t>
      </w:r>
      <w:r w:rsidRPr="007E3D70">
        <w:rPr>
          <w:rFonts w:ascii="Sylfaen" w:hAnsi="Sylfaen" w:cs="Sylfaen"/>
          <w:color w:val="000000"/>
          <w:lang w:val="ka-GE" w:eastAsia="de-DE"/>
        </w:rPr>
        <w:t>სახელმწიფოს</w:t>
      </w:r>
      <w:r w:rsidRPr="007E3D70">
        <w:rPr>
          <w:rFonts w:ascii="Sylfaen" w:hAnsi="Sylfaen"/>
          <w:color w:val="000000"/>
          <w:lang w:val="ka-GE" w:eastAsia="de-DE"/>
        </w:rPr>
        <w:t xml:space="preserve">, </w:t>
      </w:r>
      <w:r w:rsidRPr="007E3D70">
        <w:rPr>
          <w:rFonts w:ascii="Sylfaen" w:hAnsi="Sylfaen" w:cs="Sylfaen"/>
          <w:color w:val="000000"/>
          <w:lang w:val="ka-GE" w:eastAsia="de-DE"/>
        </w:rPr>
        <w:t>როგორც</w:t>
      </w:r>
      <w:r w:rsidRPr="007E3D70">
        <w:rPr>
          <w:rFonts w:ascii="Sylfaen" w:hAnsi="Sylfaen"/>
          <w:color w:val="000000"/>
          <w:lang w:val="ka-GE" w:eastAsia="de-DE"/>
        </w:rPr>
        <w:t xml:space="preserve"> </w:t>
      </w:r>
      <w:r w:rsidRPr="007E3D70">
        <w:rPr>
          <w:rFonts w:ascii="Sylfaen" w:hAnsi="Sylfaen" w:cs="Sylfaen"/>
          <w:color w:val="000000"/>
          <w:lang w:val="ka-GE" w:eastAsia="de-DE"/>
        </w:rPr>
        <w:t>სოციალური</w:t>
      </w:r>
      <w:r w:rsidRPr="007E3D70">
        <w:rPr>
          <w:rFonts w:ascii="Sylfaen" w:hAnsi="Sylfaen"/>
          <w:color w:val="000000"/>
          <w:lang w:val="ka-GE" w:eastAsia="de-DE"/>
        </w:rPr>
        <w:t xml:space="preserve"> </w:t>
      </w:r>
      <w:r w:rsidRPr="007E3D70">
        <w:rPr>
          <w:rFonts w:ascii="Sylfaen" w:hAnsi="Sylfaen" w:cs="Sylfaen"/>
          <w:color w:val="000000"/>
          <w:lang w:val="ka-GE" w:eastAsia="de-DE"/>
        </w:rPr>
        <w:t>მომსახურების</w:t>
      </w:r>
      <w:r w:rsidRPr="007E3D70">
        <w:rPr>
          <w:rFonts w:ascii="Sylfaen" w:hAnsi="Sylfaen"/>
          <w:color w:val="000000"/>
          <w:lang w:val="ka-GE" w:eastAsia="de-DE"/>
        </w:rPr>
        <w:t xml:space="preserve"> </w:t>
      </w:r>
      <w:r w:rsidRPr="007E3D70">
        <w:rPr>
          <w:rFonts w:ascii="Sylfaen" w:hAnsi="Sylfaen" w:cs="Sylfaen"/>
          <w:color w:val="000000"/>
          <w:lang w:val="ka-GE" w:eastAsia="de-DE"/>
        </w:rPr>
        <w:t>მთავარ</w:t>
      </w:r>
      <w:r w:rsidRPr="007E3D70">
        <w:rPr>
          <w:rFonts w:ascii="Sylfaen" w:hAnsi="Sylfaen"/>
          <w:color w:val="000000"/>
          <w:lang w:val="ka-GE" w:eastAsia="de-DE"/>
        </w:rPr>
        <w:t xml:space="preserve"> </w:t>
      </w:r>
      <w:r w:rsidRPr="007E3D70">
        <w:rPr>
          <w:rFonts w:ascii="Sylfaen" w:hAnsi="Sylfaen" w:cs="Sylfaen"/>
          <w:color w:val="000000"/>
          <w:lang w:val="ka-GE" w:eastAsia="de-DE"/>
        </w:rPr>
        <w:t>მიმწოდებელს</w:t>
      </w:r>
      <w:r w:rsidRPr="007E3D70">
        <w:rPr>
          <w:rFonts w:ascii="Sylfaen" w:hAnsi="Sylfaen"/>
          <w:color w:val="000000"/>
          <w:lang w:val="ka-GE" w:eastAsia="de-DE"/>
        </w:rPr>
        <w:t xml:space="preserve">. </w:t>
      </w:r>
    </w:p>
    <w:p w14:paraId="7FEA09F2" w14:textId="77777777" w:rsidR="001B47C3" w:rsidRPr="007E3D70" w:rsidRDefault="001B47C3" w:rsidP="00C47DBF">
      <w:pPr>
        <w:spacing w:line="276" w:lineRule="auto"/>
        <w:jc w:val="both"/>
        <w:rPr>
          <w:rFonts w:ascii="Sylfaen" w:hAnsi="Sylfaen"/>
          <w:lang w:val="ka-GE"/>
        </w:rPr>
      </w:pPr>
    </w:p>
    <w:p w14:paraId="7AE753A8" w14:textId="17815A9B" w:rsidR="00D26E19" w:rsidRPr="007E3D70" w:rsidRDefault="00D26E19" w:rsidP="006410ED">
      <w:pPr>
        <w:jc w:val="both"/>
        <w:rPr>
          <w:rFonts w:ascii="Sylfaen" w:hAnsi="Sylfaen" w:cs="Sylfaen"/>
          <w:b/>
          <w:color w:val="000000"/>
          <w:lang w:val="ka-GE" w:eastAsia="de-DE"/>
        </w:rPr>
      </w:pPr>
      <w:r w:rsidRPr="007E3D70">
        <w:rPr>
          <w:rFonts w:ascii="Sylfaen" w:hAnsi="Sylfaen" w:cs="Sylfaen"/>
          <w:b/>
          <w:color w:val="000000"/>
          <w:lang w:val="ka-GE" w:eastAsia="de-DE"/>
        </w:rPr>
        <w:t>პროექტის მოსალოდნელი შედეგებია:</w:t>
      </w:r>
    </w:p>
    <w:p w14:paraId="49F0119D" w14:textId="77777777" w:rsidR="00AD29BC" w:rsidRPr="007E3D70" w:rsidRDefault="00AD29BC" w:rsidP="00596943">
      <w:pPr>
        <w:jc w:val="both"/>
        <w:rPr>
          <w:rFonts w:ascii="Sylfaen" w:hAnsi="Sylfaen" w:cs="Sylfaen"/>
          <w:b/>
          <w:color w:val="000000"/>
          <w:sz w:val="16"/>
          <w:szCs w:val="16"/>
          <w:lang w:val="ka-GE" w:eastAsia="de-DE"/>
        </w:rPr>
      </w:pPr>
    </w:p>
    <w:p w14:paraId="5879E5DC" w14:textId="67B524B0" w:rsidR="00D26E19" w:rsidRPr="007E3D70" w:rsidRDefault="00D26E19" w:rsidP="006410ED">
      <w:pPr>
        <w:jc w:val="both"/>
        <w:rPr>
          <w:rFonts w:ascii="Sylfaen" w:hAnsi="Sylfaen" w:cs="Sylfaen"/>
          <w:color w:val="000000"/>
          <w:lang w:val="ka-GE" w:eastAsia="de-DE"/>
        </w:rPr>
      </w:pPr>
      <w:r w:rsidRPr="007E3D70">
        <w:rPr>
          <w:rFonts w:ascii="Sylfaen" w:hAnsi="Sylfaen" w:cs="Sylfaen"/>
          <w:b/>
          <w:color w:val="000000"/>
          <w:lang w:val="ka-GE" w:eastAsia="de-DE"/>
        </w:rPr>
        <w:t>შედეგი 1:</w:t>
      </w:r>
      <w:r w:rsidRPr="007E3D70">
        <w:rPr>
          <w:rFonts w:ascii="Sylfaen" w:hAnsi="Sylfaen" w:cs="Sylfaen"/>
          <w:color w:val="000000"/>
          <w:lang w:val="ka-GE" w:eastAsia="de-DE"/>
        </w:rPr>
        <w:t xml:space="preserve"> ქვემო ქართლისა და სამცხე-ჯავახეთის რეგიონებში გაძლიერებულია სამოქალაქო საზოგადოების ორგანიზაციების შესაძლებლობები და გაუმჯობესებულია სოციალური სერვისების ხარისხი და ხელმისაწვდომობა; სამოქალაქო საზოგადოების ინსტიტუტები ეფექტიანად უწევენ </w:t>
      </w:r>
      <w:proofErr w:type="spellStart"/>
      <w:r w:rsidRPr="007E3D70">
        <w:rPr>
          <w:rFonts w:ascii="Sylfaen" w:hAnsi="Sylfaen" w:cs="Sylfaen"/>
          <w:color w:val="000000"/>
          <w:lang w:val="ka-GE" w:eastAsia="de-DE"/>
        </w:rPr>
        <w:t>ადვოკატირებას</w:t>
      </w:r>
      <w:proofErr w:type="spellEnd"/>
      <w:r w:rsidRPr="007E3D70">
        <w:rPr>
          <w:rFonts w:ascii="Sylfaen" w:hAnsi="Sylfaen" w:cs="Sylfaen"/>
          <w:color w:val="000000"/>
          <w:lang w:val="ka-GE" w:eastAsia="de-DE"/>
        </w:rPr>
        <w:t xml:space="preserve"> მოწყვლადი ჯგუფების უფლებების დაცვას და საცხოვრებელი პირობების გაუმჯობესებას;</w:t>
      </w:r>
    </w:p>
    <w:p w14:paraId="19E09465" w14:textId="77777777" w:rsidR="00AD29BC" w:rsidRPr="007E3D70" w:rsidRDefault="00AD29BC" w:rsidP="00596943">
      <w:pPr>
        <w:jc w:val="both"/>
        <w:rPr>
          <w:rFonts w:ascii="Sylfaen" w:hAnsi="Sylfaen" w:cs="Sylfaen"/>
          <w:color w:val="000000"/>
          <w:lang w:val="ka-GE" w:eastAsia="de-DE"/>
        </w:rPr>
      </w:pPr>
    </w:p>
    <w:p w14:paraId="4BD3212D" w14:textId="31816A8E" w:rsidR="00D26E19" w:rsidRPr="007E3D70" w:rsidRDefault="00D26E19" w:rsidP="006410ED">
      <w:pPr>
        <w:jc w:val="both"/>
        <w:rPr>
          <w:rFonts w:ascii="Sylfaen" w:hAnsi="Sylfaen" w:cs="Sylfaen"/>
          <w:color w:val="000000"/>
          <w:lang w:val="ka-GE" w:eastAsia="de-DE"/>
        </w:rPr>
      </w:pPr>
      <w:r w:rsidRPr="007E3D70">
        <w:rPr>
          <w:rFonts w:ascii="Sylfaen" w:hAnsi="Sylfaen" w:cs="Sylfaen"/>
          <w:b/>
          <w:color w:val="000000"/>
          <w:lang w:val="ka-GE" w:eastAsia="de-DE"/>
        </w:rPr>
        <w:t>შედეგი 2:</w:t>
      </w:r>
      <w:r w:rsidRPr="007E3D70">
        <w:rPr>
          <w:rFonts w:ascii="Sylfaen" w:hAnsi="Sylfaen" w:cs="Sylfaen"/>
          <w:color w:val="000000"/>
          <w:lang w:val="ka-GE" w:eastAsia="de-DE"/>
        </w:rPr>
        <w:t xml:space="preserve"> შექმნილია სათემო მექანიზმები, რომლებიც აუმჯობესებს ადგილობრივი ხელისუფლების გამჭვირვალობას და ანგარიშვალდებულებას და ხელს უწყობს პოსტ-</w:t>
      </w:r>
      <w:proofErr w:type="spellStart"/>
      <w:r w:rsidRPr="007E3D70">
        <w:rPr>
          <w:rFonts w:ascii="Sylfaen" w:hAnsi="Sylfaen" w:cs="Sylfaen"/>
          <w:color w:val="000000"/>
          <w:lang w:val="ka-GE" w:eastAsia="de-DE"/>
        </w:rPr>
        <w:t>პანდემიური</w:t>
      </w:r>
      <w:proofErr w:type="spellEnd"/>
      <w:r w:rsidRPr="007E3D70">
        <w:rPr>
          <w:rFonts w:ascii="Sylfaen" w:hAnsi="Sylfaen" w:cs="Sylfaen"/>
          <w:color w:val="000000"/>
          <w:lang w:val="ka-GE" w:eastAsia="de-DE"/>
        </w:rPr>
        <w:t xml:space="preserve"> გამოწვევების საპასუხო სოციალური სერვისების </w:t>
      </w:r>
      <w:proofErr w:type="spellStart"/>
      <w:r w:rsidRPr="007E3D70">
        <w:rPr>
          <w:rFonts w:ascii="Sylfaen" w:hAnsi="Sylfaen" w:cs="Sylfaen"/>
          <w:color w:val="000000"/>
          <w:lang w:val="ka-GE" w:eastAsia="de-DE"/>
        </w:rPr>
        <w:t>მონაწილეობრივ</w:t>
      </w:r>
      <w:proofErr w:type="spellEnd"/>
      <w:r w:rsidRPr="007E3D70">
        <w:rPr>
          <w:rFonts w:ascii="Sylfaen" w:hAnsi="Sylfaen" w:cs="Sylfaen"/>
          <w:color w:val="000000"/>
          <w:lang w:val="ka-GE" w:eastAsia="de-DE"/>
        </w:rPr>
        <w:t xml:space="preserve"> განვითარებას;</w:t>
      </w:r>
    </w:p>
    <w:p w14:paraId="57A9B0CB" w14:textId="77777777" w:rsidR="00AD29BC" w:rsidRPr="007E3D70" w:rsidRDefault="00AD29BC" w:rsidP="00596943">
      <w:pPr>
        <w:jc w:val="both"/>
        <w:rPr>
          <w:rFonts w:ascii="Sylfaen" w:hAnsi="Sylfaen" w:cs="Sylfaen"/>
          <w:color w:val="000000"/>
          <w:lang w:val="ka-GE" w:eastAsia="de-DE"/>
        </w:rPr>
      </w:pPr>
    </w:p>
    <w:p w14:paraId="418937D8" w14:textId="7E2F59E7" w:rsidR="00923B2D" w:rsidRDefault="00D26E19" w:rsidP="006410ED">
      <w:pPr>
        <w:jc w:val="both"/>
        <w:rPr>
          <w:rFonts w:ascii="Sylfaen" w:hAnsi="Sylfaen" w:cs="Sylfaen"/>
          <w:color w:val="000000"/>
          <w:lang w:val="ka-GE" w:eastAsia="de-DE"/>
        </w:rPr>
      </w:pPr>
      <w:r w:rsidRPr="007E3D70">
        <w:rPr>
          <w:rFonts w:ascii="Sylfaen" w:hAnsi="Sylfaen" w:cs="Sylfaen"/>
          <w:b/>
          <w:color w:val="000000"/>
          <w:lang w:val="ka-GE" w:eastAsia="de-DE"/>
        </w:rPr>
        <w:t>შედეგი 3:</w:t>
      </w:r>
      <w:r w:rsidRPr="007E3D70">
        <w:rPr>
          <w:rFonts w:ascii="Sylfaen" w:hAnsi="Sylfaen" w:cs="Sylfaen"/>
          <w:color w:val="000000"/>
          <w:lang w:val="ka-GE" w:eastAsia="de-DE"/>
        </w:rPr>
        <w:t xml:space="preserve"> ფინანსური მხარდაჭერის გზით, ადგილობრივი </w:t>
      </w:r>
      <w:r w:rsidR="00481376" w:rsidRPr="007E3D70">
        <w:rPr>
          <w:rFonts w:ascii="Sylfaen" w:hAnsi="Sylfaen" w:cs="Sylfaen"/>
          <w:color w:val="000000"/>
          <w:lang w:val="ka-GE" w:eastAsia="de-DE"/>
        </w:rPr>
        <w:t>დაინტერესებული მხარეების</w:t>
      </w:r>
      <w:r w:rsidRPr="007E3D70">
        <w:rPr>
          <w:rFonts w:ascii="Sylfaen" w:hAnsi="Sylfaen" w:cs="Sylfaen"/>
          <w:color w:val="000000"/>
          <w:lang w:val="ka-GE" w:eastAsia="de-DE"/>
        </w:rPr>
        <w:t xml:space="preserve"> შესაძლებლობები განვითარებულია: ადგილობრივი სამოქალაქო საზოგადოების ორგანიზაციების ფინანსური მდგრადობა გაზრდილია, ადგილობრივი ხელისუფლებასა და სამოქალაქო საზოგადოების ორგანიზაციებს შორის თანამშრომლობის პრაქტიკები პილოტირებულია </w:t>
      </w:r>
      <w:proofErr w:type="spellStart"/>
      <w:r w:rsidRPr="007E3D70">
        <w:rPr>
          <w:rFonts w:ascii="Sylfaen" w:hAnsi="Sylfaen" w:cs="Sylfaen"/>
          <w:color w:val="000000"/>
          <w:lang w:val="ka-GE" w:eastAsia="de-DE"/>
        </w:rPr>
        <w:t>მონაწილეობრივი</w:t>
      </w:r>
      <w:proofErr w:type="spellEnd"/>
      <w:r w:rsidRPr="007E3D70">
        <w:rPr>
          <w:rFonts w:ascii="Sylfaen" w:hAnsi="Sylfaen" w:cs="Sylfaen"/>
          <w:color w:val="000000"/>
          <w:lang w:val="ka-GE" w:eastAsia="de-DE"/>
        </w:rPr>
        <w:t xml:space="preserve"> და ინოვაციური მიდგომების სოციალური სერვისების განვითარებისა და შ</w:t>
      </w:r>
      <w:r w:rsidR="00AD29BC" w:rsidRPr="007E3D70">
        <w:rPr>
          <w:rFonts w:ascii="Sylfaen" w:hAnsi="Sylfaen" w:cs="Sylfaen"/>
          <w:color w:val="000000"/>
          <w:lang w:val="ka-GE" w:eastAsia="de-DE"/>
        </w:rPr>
        <w:t>ექმნის მიმართულებით.</w:t>
      </w:r>
    </w:p>
    <w:p w14:paraId="48303601" w14:textId="77777777" w:rsidR="00923B2D" w:rsidRPr="007E3D70" w:rsidRDefault="00923B2D" w:rsidP="006410ED">
      <w:pPr>
        <w:jc w:val="both"/>
        <w:rPr>
          <w:rFonts w:ascii="Sylfaen" w:hAnsi="Sylfaen"/>
          <w:color w:val="000000"/>
          <w:lang w:val="ka-GE"/>
        </w:rPr>
      </w:pPr>
    </w:p>
    <w:bookmarkEnd w:id="12"/>
    <w:p w14:paraId="653D960B" w14:textId="77777777" w:rsidR="00C47DBF" w:rsidRDefault="00C47DBF" w:rsidP="00C7795A">
      <w:pPr>
        <w:jc w:val="both"/>
        <w:rPr>
          <w:rFonts w:ascii="Sylfaen" w:hAnsi="Sylfaen" w:cs="Sylfaen"/>
          <w:color w:val="000000"/>
          <w:lang w:val="ka-GE" w:eastAsia="de-DE"/>
        </w:rPr>
      </w:pPr>
    </w:p>
    <w:p w14:paraId="279B8001" w14:textId="77777777" w:rsidR="00E26B9C" w:rsidRPr="007E3D70" w:rsidRDefault="00E26B9C" w:rsidP="00C47DBF">
      <w:pPr>
        <w:spacing w:line="276" w:lineRule="auto"/>
        <w:jc w:val="both"/>
        <w:rPr>
          <w:rFonts w:ascii="Sylfaen" w:hAnsi="Sylfaen" w:cs="Sylfaen"/>
          <w:color w:val="000000"/>
          <w:lang w:val="ka-GE" w:eastAsia="de-DE"/>
        </w:rPr>
      </w:pPr>
    </w:p>
    <w:p w14:paraId="240A371C" w14:textId="2A1E05CC" w:rsidR="00C47DBF" w:rsidRPr="007E3D70" w:rsidRDefault="00D26E19" w:rsidP="00C7795A">
      <w:pPr>
        <w:pStyle w:val="Heading1"/>
        <w:numPr>
          <w:ilvl w:val="0"/>
          <w:numId w:val="12"/>
        </w:numPr>
        <w:rPr>
          <w:lang w:val="ka-GE"/>
        </w:rPr>
      </w:pPr>
      <w:bookmarkStart w:id="13" w:name="_Toc162448013"/>
      <w:r w:rsidRPr="007E3D70">
        <w:rPr>
          <w:rFonts w:ascii="Sylfaen" w:hAnsi="Sylfaen" w:cs="Sylfaen"/>
          <w:lang w:val="ka-GE"/>
        </w:rPr>
        <w:lastRenderedPageBreak/>
        <w:t>პრობლემის</w:t>
      </w:r>
      <w:r w:rsidRPr="007E3D70">
        <w:rPr>
          <w:lang w:val="ka-GE"/>
        </w:rPr>
        <w:t xml:space="preserve"> </w:t>
      </w:r>
      <w:r w:rsidRPr="007E3D70">
        <w:rPr>
          <w:rFonts w:ascii="Sylfaen" w:hAnsi="Sylfaen" w:cs="Sylfaen"/>
          <w:lang w:val="ka-GE"/>
        </w:rPr>
        <w:t>აღწერა</w:t>
      </w:r>
      <w:bookmarkEnd w:id="13"/>
    </w:p>
    <w:p w14:paraId="60DF1569" w14:textId="6423ED10" w:rsidR="00A40913" w:rsidRPr="007E3D70" w:rsidRDefault="00A40913" w:rsidP="00A40913">
      <w:pPr>
        <w:jc w:val="both"/>
        <w:rPr>
          <w:rFonts w:ascii="Sylfaen" w:eastAsia="Calibri" w:hAnsi="Sylfaen"/>
          <w:lang w:val="ka-GE" w:eastAsia="en-US"/>
        </w:rPr>
      </w:pPr>
    </w:p>
    <w:p w14:paraId="1C69D614" w14:textId="5ECC8C25" w:rsidR="00D26E19" w:rsidRPr="007E3D70" w:rsidRDefault="00D26E19" w:rsidP="006410ED">
      <w:pPr>
        <w:jc w:val="both"/>
        <w:rPr>
          <w:rFonts w:ascii="Sylfaen" w:eastAsia="Calibri" w:hAnsi="Sylfaen"/>
          <w:lang w:val="ka-GE" w:eastAsia="en-US"/>
        </w:rPr>
      </w:pPr>
      <w:r w:rsidRPr="007E3D70">
        <w:rPr>
          <w:rFonts w:ascii="Sylfaen" w:eastAsia="Calibri" w:hAnsi="Sylfaen"/>
          <w:lang w:val="ka-GE" w:eastAsia="en-US"/>
        </w:rPr>
        <w:t xml:space="preserve">მოსახლეობისთვის, მათ შორის </w:t>
      </w:r>
      <w:r w:rsidR="00481376" w:rsidRPr="007E3D70">
        <w:rPr>
          <w:rFonts w:ascii="Sylfaen" w:eastAsia="Calibri" w:hAnsi="Sylfaen"/>
          <w:lang w:val="ka-GE" w:eastAsia="en-US"/>
        </w:rPr>
        <w:t xml:space="preserve">ქვემო ქართლისა და </w:t>
      </w:r>
      <w:r w:rsidRPr="007E3D70">
        <w:rPr>
          <w:rFonts w:ascii="Sylfaen" w:eastAsia="Calibri" w:hAnsi="Sylfaen"/>
          <w:lang w:val="ka-GE" w:eastAsia="en-US"/>
        </w:rPr>
        <w:t>სამცხე-ჯავახეთის</w:t>
      </w:r>
      <w:r w:rsidR="00481376" w:rsidRPr="007E3D70">
        <w:rPr>
          <w:rFonts w:ascii="Sylfaen" w:eastAsia="Calibri" w:hAnsi="Sylfaen"/>
          <w:lang w:val="ka-GE" w:eastAsia="en-US"/>
        </w:rPr>
        <w:t xml:space="preserve"> </w:t>
      </w:r>
      <w:r w:rsidRPr="007E3D70">
        <w:rPr>
          <w:rFonts w:ascii="Sylfaen" w:eastAsia="Calibri" w:hAnsi="Sylfaen"/>
          <w:lang w:val="ka-GE" w:eastAsia="en-US"/>
        </w:rPr>
        <w:t>რეგიონებში მცხოვრებთათვის</w:t>
      </w:r>
      <w:r w:rsidR="00481376" w:rsidRPr="007E3D70">
        <w:rPr>
          <w:rFonts w:ascii="Sylfaen" w:eastAsia="Calibri" w:hAnsi="Sylfaen"/>
          <w:lang w:val="ka-GE" w:eastAsia="en-US"/>
        </w:rPr>
        <w:t>,</w:t>
      </w:r>
      <w:r w:rsidRPr="007E3D70">
        <w:rPr>
          <w:rFonts w:ascii="Sylfaen" w:eastAsia="Calibri" w:hAnsi="Sylfaen"/>
          <w:lang w:val="ka-GE" w:eastAsia="en-US"/>
        </w:rPr>
        <w:t xml:space="preserve"> სოციალური მომსახურების ეფექტიანი მიწოდება კვლავ ერთ-ერთ გამოწვევად რჩება. დაბალია მოქალაქეების ჩართულობა ადგილობრივი თვითმმართველობის</w:t>
      </w:r>
      <w:r w:rsidR="00A40913" w:rsidRPr="007E3D70">
        <w:rPr>
          <w:rFonts w:ascii="Sylfaen" w:eastAsia="Calibri" w:hAnsi="Sylfaen"/>
          <w:lang w:val="ka-GE" w:eastAsia="en-US"/>
        </w:rPr>
        <w:t xml:space="preserve"> </w:t>
      </w:r>
      <w:r w:rsidR="0027606A" w:rsidRPr="007E3D70">
        <w:rPr>
          <w:rFonts w:ascii="Sylfaen" w:eastAsia="Calibri" w:hAnsi="Sylfaen"/>
          <w:lang w:val="ka-GE" w:eastAsia="en-US"/>
        </w:rPr>
        <w:t xml:space="preserve">მიერ </w:t>
      </w:r>
      <w:r w:rsidRPr="007E3D70">
        <w:rPr>
          <w:rFonts w:ascii="Sylfaen" w:eastAsia="Calibri" w:hAnsi="Sylfaen"/>
          <w:lang w:val="ka-GE" w:eastAsia="en-US"/>
        </w:rPr>
        <w:t>გადაწყვეტილებ</w:t>
      </w:r>
      <w:r w:rsidR="009F76BB" w:rsidRPr="007E3D70">
        <w:rPr>
          <w:rFonts w:ascii="Sylfaen" w:eastAsia="Calibri" w:hAnsi="Sylfaen"/>
          <w:lang w:val="ka-GE" w:eastAsia="en-US"/>
        </w:rPr>
        <w:t>ებ</w:t>
      </w:r>
      <w:r w:rsidRPr="007E3D70">
        <w:rPr>
          <w:rFonts w:ascii="Sylfaen" w:eastAsia="Calibri" w:hAnsi="Sylfaen"/>
          <w:lang w:val="ka-GE" w:eastAsia="en-US"/>
        </w:rPr>
        <w:t>ის მიღების</w:t>
      </w:r>
      <w:r w:rsidR="00E57207" w:rsidRPr="007E3D70">
        <w:rPr>
          <w:rFonts w:ascii="Sylfaen" w:eastAsia="Calibri" w:hAnsi="Sylfaen"/>
          <w:lang w:val="ka-GE" w:eastAsia="en-US"/>
        </w:rPr>
        <w:t xml:space="preserve"> პროცესში</w:t>
      </w:r>
      <w:r w:rsidRPr="007E3D70">
        <w:rPr>
          <w:rFonts w:ascii="Sylfaen" w:eastAsia="Calibri" w:hAnsi="Sylfaen"/>
          <w:lang w:val="ka-GE" w:eastAsia="en-US"/>
        </w:rPr>
        <w:t>. ადგილობრივი თვითმმართველობის ინდექსის მიხედვით, თუკი ქვემო ქართლში 2019 წლის მონაცემებით ადგილობრივი თვითმმართველობის პროცესში მოქალაქეთა მონაწილეობა 28%-ს უტოლდებოდა, 2021 წელს აღნიშნული მაჩვენებელი 15%-</w:t>
      </w:r>
      <w:proofErr w:type="spellStart"/>
      <w:r w:rsidRPr="007E3D70">
        <w:rPr>
          <w:rFonts w:ascii="Sylfaen" w:eastAsia="Calibri" w:hAnsi="Sylfaen"/>
          <w:lang w:val="ka-GE" w:eastAsia="en-US"/>
        </w:rPr>
        <w:t>მდეა</w:t>
      </w:r>
      <w:proofErr w:type="spellEnd"/>
      <w:r w:rsidRPr="007E3D70">
        <w:rPr>
          <w:rFonts w:ascii="Sylfaen" w:eastAsia="Calibri" w:hAnsi="Sylfaen"/>
          <w:lang w:val="ka-GE" w:eastAsia="en-US"/>
        </w:rPr>
        <w:t xml:space="preserve"> შემცირებული. მსგავსი შედეგები მოწმობს, რომ მოქალაქეები, ძირითადად, არ მონაწილეობენ გადაწყვეტილების მიღების პროცესში, სამოქალაქო </w:t>
      </w:r>
      <w:proofErr w:type="spellStart"/>
      <w:r w:rsidRPr="007E3D70">
        <w:rPr>
          <w:rFonts w:ascii="Sylfaen" w:eastAsia="Calibri" w:hAnsi="Sylfaen"/>
          <w:lang w:val="ka-GE" w:eastAsia="en-US"/>
        </w:rPr>
        <w:t>აქტივიზმსა</w:t>
      </w:r>
      <w:proofErr w:type="spellEnd"/>
      <w:r w:rsidRPr="007E3D70">
        <w:rPr>
          <w:rFonts w:ascii="Sylfaen" w:eastAsia="Calibri" w:hAnsi="Sylfaen"/>
          <w:lang w:val="ka-GE" w:eastAsia="en-US"/>
        </w:rPr>
        <w:t xml:space="preserve"> და საჯარო პროცესებში</w:t>
      </w:r>
      <w:r w:rsidRPr="007E3D70">
        <w:rPr>
          <w:rFonts w:ascii="Sylfaen" w:eastAsia="Calibri" w:hAnsi="Sylfaen"/>
          <w:vertAlign w:val="superscript"/>
          <w:lang w:val="ka-GE" w:eastAsia="en-US"/>
        </w:rPr>
        <w:footnoteReference w:id="2"/>
      </w:r>
      <w:r w:rsidR="00D65268" w:rsidRPr="007E3D70">
        <w:rPr>
          <w:rFonts w:ascii="Sylfaen" w:eastAsia="Calibri" w:hAnsi="Sylfaen"/>
          <w:lang w:val="ka-GE" w:eastAsia="en-US"/>
        </w:rPr>
        <w:t>.</w:t>
      </w:r>
    </w:p>
    <w:p w14:paraId="3CE57750" w14:textId="77777777" w:rsidR="00A40913" w:rsidRPr="007E3D70" w:rsidRDefault="00A40913" w:rsidP="00522DEC">
      <w:pPr>
        <w:jc w:val="both"/>
        <w:rPr>
          <w:rFonts w:ascii="Sylfaen" w:eastAsia="Calibri" w:hAnsi="Sylfaen"/>
          <w:lang w:val="ka-GE" w:eastAsia="en-US"/>
        </w:rPr>
      </w:pPr>
    </w:p>
    <w:p w14:paraId="23468520" w14:textId="77777777" w:rsidR="00D26E19" w:rsidRPr="007E3D70" w:rsidRDefault="00D26E19" w:rsidP="006410ED">
      <w:pPr>
        <w:jc w:val="both"/>
        <w:rPr>
          <w:rFonts w:ascii="Sylfaen" w:eastAsia="Calibri" w:hAnsi="Sylfaen"/>
          <w:lang w:val="ka-GE" w:eastAsia="en-US"/>
        </w:rPr>
      </w:pPr>
      <w:r w:rsidRPr="007E3D70">
        <w:rPr>
          <w:rFonts w:ascii="Sylfaen" w:eastAsia="Calibri" w:hAnsi="Sylfaen"/>
          <w:lang w:val="ka-GE" w:eastAsia="en-US"/>
        </w:rPr>
        <w:t xml:space="preserve">აღნიშნულ შედეგებზე გავლენა </w:t>
      </w:r>
      <w:proofErr w:type="spellStart"/>
      <w:r w:rsidRPr="007E3D70">
        <w:rPr>
          <w:rFonts w:ascii="Sylfaen" w:eastAsia="Calibri" w:hAnsi="Sylfaen"/>
          <w:lang w:val="ka-GE" w:eastAsia="en-US"/>
        </w:rPr>
        <w:t>კორონავირუსით</w:t>
      </w:r>
      <w:proofErr w:type="spellEnd"/>
      <w:r w:rsidRPr="007E3D70">
        <w:rPr>
          <w:rFonts w:ascii="Sylfaen" w:eastAsia="Calibri" w:hAnsi="Sylfaen"/>
          <w:lang w:val="ka-GE" w:eastAsia="en-US"/>
        </w:rPr>
        <w:t xml:space="preserve"> გამოწვეულმა პანდემიამაც მოახდინა. საგანგებო მდგომარეობისა და კარანტინის გამო გართულებული იყო მოქალაქეების ადგილობრივ თვითმმართველობაში მონაწილეობა. 2020 წელს საქართველოს თვითმმართველობათა ეროვნული ასოციაციის (</w:t>
      </w:r>
      <w:proofErr w:type="spellStart"/>
      <w:r w:rsidRPr="007E3D70">
        <w:rPr>
          <w:rFonts w:ascii="Sylfaen" w:eastAsia="Calibri" w:hAnsi="Sylfaen"/>
          <w:lang w:val="ka-GE" w:eastAsia="en-US"/>
        </w:rPr>
        <w:t>ათეას</w:t>
      </w:r>
      <w:proofErr w:type="spellEnd"/>
      <w:r w:rsidRPr="007E3D70">
        <w:rPr>
          <w:rFonts w:ascii="Sylfaen" w:eastAsia="Calibri" w:hAnsi="Sylfaen"/>
          <w:lang w:val="ka-GE" w:eastAsia="en-US"/>
        </w:rPr>
        <w:t>) მიერ ჩატარებული კვლევა -„მუნიციპალური მართვის გამოწვევები COVID-19 პანდემიის პირობებში“ - აჩვენებს, რომ პანდემიის პირობებში სრული დატვირთვით ვერ ფუნქციონირებდა მოქალაქეთა ჩართულობის ისეთი ინსტრუმენტები, როგორებიცაა: დასახლების საერთო კრება და მერის მრჩეველთა საბჭო. დასახლების საერთო კრების მოწვევას ხელი შეუშალა საზოგადოებრივი შეკრების აკრძალვამ, ხოლო საზოგადოებრივი ტრანსპორტის შეჩერების გამო, მერის მრჩეველთა საბჭოს წევრების შეკრება გართულდა. მეორე მხრივ, კვლევაში აღწერილია, რომ პანდემიის პირობებში ელექტრონული ინსტრუმენტების მუშაობის მხრივ პრობლემები არ გამოკვეთილა.</w:t>
      </w:r>
      <w:r w:rsidRPr="007E3D70">
        <w:rPr>
          <w:rFonts w:ascii="Sylfaen" w:eastAsia="Calibri" w:hAnsi="Sylfaen"/>
          <w:vertAlign w:val="superscript"/>
          <w:lang w:val="ka-GE" w:eastAsia="en-US"/>
        </w:rPr>
        <w:footnoteReference w:id="3"/>
      </w:r>
    </w:p>
    <w:p w14:paraId="29DB47D9" w14:textId="65BA71BE" w:rsidR="00522DEC" w:rsidRPr="007E3D70" w:rsidRDefault="00522DEC" w:rsidP="0005789A">
      <w:pPr>
        <w:jc w:val="both"/>
        <w:rPr>
          <w:rFonts w:ascii="Sylfaen" w:eastAsia="Calibri" w:hAnsi="Sylfaen"/>
          <w:lang w:val="ka-GE" w:eastAsia="en-US"/>
        </w:rPr>
      </w:pPr>
    </w:p>
    <w:p w14:paraId="4B58BD38" w14:textId="6D7793F6" w:rsidR="00E57207" w:rsidRPr="007E3D70" w:rsidRDefault="00D26E19" w:rsidP="006410ED">
      <w:pPr>
        <w:jc w:val="both"/>
        <w:rPr>
          <w:rFonts w:ascii="Sylfaen" w:eastAsia="Calibri" w:hAnsi="Sylfaen"/>
          <w:lang w:val="ka-GE" w:eastAsia="en-US"/>
        </w:rPr>
      </w:pPr>
      <w:r w:rsidRPr="007E3D70">
        <w:rPr>
          <w:rFonts w:ascii="Sylfaen" w:eastAsia="Calibri" w:hAnsi="Sylfaen"/>
          <w:lang w:val="ka-GE" w:eastAsia="en-US"/>
        </w:rPr>
        <w:t xml:space="preserve">მოსახლეობის ჩართულობის აუცილებლობა განპირობებულია იმით, რომ მოქალაქეთა საჭიროებებსა და მოთხოვნილებებზე დაფუძნებული სრულფასოვანი სერვისების შეთავაზება მხოლოდ ცენტრალიზებული მმართველობის პირობებში შეუძლებელია. </w:t>
      </w:r>
      <w:r w:rsidR="00E57207" w:rsidRPr="007E3D70">
        <w:rPr>
          <w:rFonts w:ascii="Sylfaen" w:eastAsia="Calibri" w:hAnsi="Sylfaen"/>
          <w:lang w:val="ka-GE" w:eastAsia="en-US"/>
        </w:rPr>
        <w:t xml:space="preserve">განსაკუთრებით მნიშვნელოვანია უფლებამოსილების ცენტრალურ და ადგილობრივ დონებს შორის გადანაწილება და ამ პროცესში მოსახლეობის აქტიური ჩართულობის უზრუნველყოფა. </w:t>
      </w:r>
    </w:p>
    <w:p w14:paraId="48B0622F" w14:textId="77777777" w:rsidR="00E57207" w:rsidRPr="007E3D70" w:rsidRDefault="00E57207" w:rsidP="006410ED">
      <w:pPr>
        <w:jc w:val="both"/>
        <w:rPr>
          <w:rFonts w:ascii="Sylfaen" w:eastAsia="Calibri" w:hAnsi="Sylfaen"/>
          <w:lang w:val="ka-GE" w:eastAsia="en-US"/>
        </w:rPr>
      </w:pPr>
    </w:p>
    <w:p w14:paraId="4D135277" w14:textId="4589DA8F" w:rsidR="0007421A" w:rsidRPr="007E3D70" w:rsidRDefault="00D26E19" w:rsidP="003E46C0">
      <w:pPr>
        <w:jc w:val="both"/>
        <w:rPr>
          <w:rFonts w:ascii="Sylfaen" w:hAnsi="Sylfaen"/>
          <w:lang w:val="ka-GE"/>
        </w:rPr>
      </w:pPr>
      <w:r w:rsidRPr="007E3D70">
        <w:rPr>
          <w:rFonts w:ascii="Sylfaen" w:eastAsia="Calibri" w:hAnsi="Sylfaen"/>
          <w:lang w:val="ka-GE" w:eastAsia="en-US"/>
        </w:rPr>
        <w:t xml:space="preserve">სოციალური სერვისების მიღების თვალსაზრისით, მნიშვნელოვანია სამოქალაქო საზოგადოების ორგანიზაციების როლი, რომელთაც შეუძლიათ, ხელი შეუწყონ მოსახლეობის </w:t>
      </w:r>
      <w:r w:rsidR="00CC5F88" w:rsidRPr="007E3D70">
        <w:rPr>
          <w:rFonts w:ascii="Sylfaen" w:eastAsia="Calibri" w:hAnsi="Sylfaen"/>
          <w:lang w:val="ka-GE" w:eastAsia="en-US"/>
        </w:rPr>
        <w:t>საჭიროებების</w:t>
      </w:r>
      <w:r w:rsidRPr="007E3D70">
        <w:rPr>
          <w:rFonts w:ascii="Sylfaen" w:eastAsia="Calibri" w:hAnsi="Sylfaen"/>
          <w:lang w:val="ka-GE" w:eastAsia="en-US"/>
        </w:rPr>
        <w:t xml:space="preserve"> დაკმაყოფილებას. </w:t>
      </w:r>
      <w:proofErr w:type="spellStart"/>
      <w:r w:rsidRPr="007E3D70">
        <w:rPr>
          <w:rFonts w:ascii="Sylfaen" w:eastAsia="Calibri" w:hAnsi="Sylfaen"/>
          <w:lang w:val="ka-GE" w:eastAsia="en-US"/>
        </w:rPr>
        <w:t>კორონავირუსით</w:t>
      </w:r>
      <w:proofErr w:type="spellEnd"/>
      <w:r w:rsidRPr="007E3D70">
        <w:rPr>
          <w:rFonts w:ascii="Sylfaen" w:eastAsia="Calibri" w:hAnsi="Sylfaen"/>
          <w:lang w:val="ka-GE" w:eastAsia="en-US"/>
        </w:rPr>
        <w:t xml:space="preserve"> გამოწვეულმა პანდემიამ არსებული რეალობა უფრო გაართულა, განსაკუთრებით ეთნიკური უმცირესობები</w:t>
      </w:r>
      <w:r w:rsidR="00CC5F88" w:rsidRPr="007E3D70">
        <w:rPr>
          <w:rFonts w:ascii="Sylfaen" w:eastAsia="Calibri" w:hAnsi="Sylfaen"/>
          <w:lang w:val="ka-GE" w:eastAsia="en-US"/>
        </w:rPr>
        <w:t>ს</w:t>
      </w:r>
      <w:r w:rsidRPr="007E3D70">
        <w:rPr>
          <w:rFonts w:ascii="Sylfaen" w:eastAsia="Calibri" w:hAnsi="Sylfaen"/>
          <w:lang w:val="ka-GE" w:eastAsia="en-US"/>
        </w:rPr>
        <w:t>, შეზღუდული შესაძლებლობის მქონე პირები</w:t>
      </w:r>
      <w:r w:rsidR="00CC5F88" w:rsidRPr="007E3D70">
        <w:rPr>
          <w:rFonts w:ascii="Sylfaen" w:eastAsia="Calibri" w:hAnsi="Sylfaen"/>
          <w:lang w:val="ka-GE" w:eastAsia="en-US"/>
        </w:rPr>
        <w:t>ს</w:t>
      </w:r>
      <w:r w:rsidRPr="007E3D70">
        <w:rPr>
          <w:rFonts w:ascii="Sylfaen" w:eastAsia="Calibri" w:hAnsi="Sylfaen"/>
          <w:lang w:val="ka-GE" w:eastAsia="en-US"/>
        </w:rPr>
        <w:t>, იძულებით გადაადგილებული პირები</w:t>
      </w:r>
      <w:r w:rsidR="00CC5F88" w:rsidRPr="007E3D70">
        <w:rPr>
          <w:rFonts w:ascii="Sylfaen" w:eastAsia="Calibri" w:hAnsi="Sylfaen"/>
          <w:lang w:val="ka-GE" w:eastAsia="en-US"/>
        </w:rPr>
        <w:t>ს</w:t>
      </w:r>
      <w:r w:rsidRPr="007E3D70">
        <w:rPr>
          <w:rFonts w:ascii="Sylfaen" w:eastAsia="Calibri" w:hAnsi="Sylfaen"/>
          <w:lang w:val="ka-GE" w:eastAsia="en-US"/>
        </w:rPr>
        <w:t>, ხანდაზმულები</w:t>
      </w:r>
      <w:r w:rsidR="00CC5F88" w:rsidRPr="007E3D70">
        <w:rPr>
          <w:rFonts w:ascii="Sylfaen" w:eastAsia="Calibri" w:hAnsi="Sylfaen"/>
          <w:lang w:val="ka-GE" w:eastAsia="en-US"/>
        </w:rPr>
        <w:t>სა</w:t>
      </w:r>
      <w:r w:rsidRPr="007E3D70">
        <w:rPr>
          <w:rFonts w:ascii="Sylfaen" w:eastAsia="Calibri" w:hAnsi="Sylfaen"/>
          <w:lang w:val="ka-GE" w:eastAsia="en-US"/>
        </w:rPr>
        <w:t xml:space="preserve"> და </w:t>
      </w:r>
      <w:r w:rsidR="00CC5F88" w:rsidRPr="007E3D70">
        <w:rPr>
          <w:rFonts w:ascii="Sylfaen" w:eastAsia="Calibri" w:hAnsi="Sylfaen"/>
          <w:lang w:val="ka-GE" w:eastAsia="en-US"/>
        </w:rPr>
        <w:t>სხვა მოწყვლად მდგომარეობაში მყოფი ჯგუფებისათვის</w:t>
      </w:r>
      <w:r w:rsidRPr="007E3D70">
        <w:rPr>
          <w:rFonts w:ascii="Sylfaen" w:eastAsia="Calibri" w:hAnsi="Sylfaen"/>
          <w:lang w:val="ka-GE" w:eastAsia="en-US"/>
        </w:rPr>
        <w:t xml:space="preserve">. პანდემიამ კიდევ ერთხელ დაადასტურა, თუ რამდენად </w:t>
      </w:r>
      <w:r w:rsidRPr="007E3D70">
        <w:rPr>
          <w:rFonts w:ascii="Sylfaen" w:eastAsia="Calibri" w:hAnsi="Sylfaen"/>
          <w:lang w:val="ka-GE" w:eastAsia="en-US"/>
        </w:rPr>
        <w:lastRenderedPageBreak/>
        <w:t xml:space="preserve">მნიშვნელოვანია ადგილობრივი სამოქალაქო საზოგადოების ჩამოყალიბება, რომელიც აქტიურად მიიღებს მონაწილეობას ადგილობრივი პოლიტიკის შემუშავებასა და </w:t>
      </w:r>
      <w:r w:rsidR="00CC5F88" w:rsidRPr="007E3D70">
        <w:rPr>
          <w:rFonts w:ascii="Sylfaen" w:eastAsia="Calibri" w:hAnsi="Sylfaen"/>
          <w:lang w:val="ka-GE" w:eastAsia="en-US"/>
        </w:rPr>
        <w:t>განხორციელებაში</w:t>
      </w:r>
      <w:r w:rsidRPr="007E3D70">
        <w:rPr>
          <w:rFonts w:ascii="Sylfaen" w:eastAsia="Calibri" w:hAnsi="Sylfaen"/>
          <w:lang w:val="ka-GE" w:eastAsia="en-US"/>
        </w:rPr>
        <w:t xml:space="preserve">, რითაც ხელს შეუწყობს უფლებებზე დაფუძნებული პოლიტიკის ჩამოყალიბებას და მოსახლეობისთვის, განსაკუთრებით კი მოწყვლად მდგომარეობაში მყოფი ადამიანებისთვის, </w:t>
      </w:r>
      <w:r w:rsidR="00CC5F88" w:rsidRPr="007E3D70">
        <w:rPr>
          <w:rFonts w:ascii="Sylfaen" w:eastAsia="Calibri" w:hAnsi="Sylfaen"/>
          <w:lang w:val="ka-GE" w:eastAsia="en-US"/>
        </w:rPr>
        <w:t xml:space="preserve">ხარისხიან </w:t>
      </w:r>
      <w:r w:rsidRPr="007E3D70">
        <w:rPr>
          <w:rFonts w:ascii="Sylfaen" w:eastAsia="Calibri" w:hAnsi="Sylfaen"/>
          <w:lang w:val="ka-GE" w:eastAsia="en-US"/>
        </w:rPr>
        <w:t>სოციალურ სერვისებზე თანაბარ ხელმისაწვდომობას.</w:t>
      </w:r>
    </w:p>
    <w:p w14:paraId="46477C23" w14:textId="77777777" w:rsidR="0007421A" w:rsidRDefault="0007421A" w:rsidP="003E46C0">
      <w:pPr>
        <w:jc w:val="both"/>
        <w:rPr>
          <w:rFonts w:ascii="Sylfaen" w:hAnsi="Sylfaen"/>
          <w:lang w:val="ka-GE"/>
        </w:rPr>
      </w:pPr>
    </w:p>
    <w:p w14:paraId="0B372709" w14:textId="77777777" w:rsidR="00FA7E94" w:rsidRPr="007E3D70" w:rsidRDefault="00FA7E94" w:rsidP="003E46C0">
      <w:pPr>
        <w:jc w:val="both"/>
        <w:rPr>
          <w:rFonts w:ascii="Sylfaen" w:hAnsi="Sylfaen"/>
          <w:lang w:val="ka-GE"/>
        </w:rPr>
      </w:pPr>
    </w:p>
    <w:p w14:paraId="7E0DF855" w14:textId="5EA98FA7" w:rsidR="00E80E74" w:rsidRPr="007E3D70" w:rsidRDefault="00E80E74" w:rsidP="00C7795A">
      <w:pPr>
        <w:pStyle w:val="Heading1"/>
        <w:numPr>
          <w:ilvl w:val="0"/>
          <w:numId w:val="12"/>
        </w:numPr>
        <w:spacing w:before="0" w:after="0"/>
        <w:rPr>
          <w:sz w:val="24"/>
          <w:lang w:val="ka-GE"/>
        </w:rPr>
      </w:pPr>
      <w:bookmarkStart w:id="14" w:name="_Toc162448014"/>
      <w:r w:rsidRPr="007E3D70">
        <w:rPr>
          <w:rFonts w:ascii="Sylfaen" w:hAnsi="Sylfaen" w:cs="Sylfaen"/>
          <w:lang w:val="ka-GE"/>
        </w:rPr>
        <w:t>საგრანტო</w:t>
      </w:r>
      <w:r w:rsidRPr="007E3D70">
        <w:rPr>
          <w:lang w:val="ka-GE"/>
        </w:rPr>
        <w:t xml:space="preserve"> </w:t>
      </w:r>
      <w:r w:rsidRPr="007E3D70">
        <w:rPr>
          <w:rFonts w:ascii="Sylfaen" w:hAnsi="Sylfaen" w:cs="Sylfaen"/>
          <w:lang w:val="ka-GE"/>
        </w:rPr>
        <w:t>კონკურსის</w:t>
      </w:r>
      <w:r w:rsidRPr="007E3D70">
        <w:rPr>
          <w:lang w:val="ka-GE"/>
        </w:rPr>
        <w:t xml:space="preserve"> </w:t>
      </w:r>
      <w:r w:rsidRPr="007E3D70">
        <w:rPr>
          <w:rFonts w:ascii="Sylfaen" w:hAnsi="Sylfaen" w:cs="Sylfaen"/>
          <w:lang w:val="ka-GE"/>
        </w:rPr>
        <w:t>მიზანი</w:t>
      </w:r>
      <w:bookmarkEnd w:id="14"/>
    </w:p>
    <w:p w14:paraId="4F434237" w14:textId="77777777" w:rsidR="00EF1C98" w:rsidRPr="007E3D70" w:rsidRDefault="00EF1C98" w:rsidP="00EF1C98">
      <w:pPr>
        <w:jc w:val="both"/>
        <w:rPr>
          <w:rFonts w:ascii="Sylfaen" w:hAnsi="Sylfaen" w:cs="Sylfaen"/>
          <w:b/>
          <w:lang w:val="ka-GE"/>
        </w:rPr>
      </w:pPr>
    </w:p>
    <w:p w14:paraId="493D991F" w14:textId="180D12D1" w:rsidR="00E1123D" w:rsidRPr="00E1123D" w:rsidRDefault="00E80E74" w:rsidP="00E1123D">
      <w:pPr>
        <w:jc w:val="both"/>
        <w:rPr>
          <w:rFonts w:ascii="Sylfaen" w:hAnsi="Sylfaen" w:cs="Sylfaen"/>
          <w:lang w:val="ka-GE"/>
        </w:rPr>
      </w:pPr>
      <w:r w:rsidRPr="007E3D70">
        <w:rPr>
          <w:rFonts w:ascii="Sylfaen" w:hAnsi="Sylfaen" w:cs="Sylfaen"/>
          <w:b/>
          <w:lang w:val="ka-GE"/>
        </w:rPr>
        <w:t>საგრანტო</w:t>
      </w:r>
      <w:r w:rsidRPr="007E3D70">
        <w:rPr>
          <w:rFonts w:ascii="Sylfaen" w:hAnsi="Sylfaen"/>
          <w:b/>
          <w:lang w:val="ka-GE"/>
        </w:rPr>
        <w:t xml:space="preserve"> </w:t>
      </w:r>
      <w:r w:rsidRPr="007E3D70">
        <w:rPr>
          <w:rFonts w:ascii="Sylfaen" w:hAnsi="Sylfaen" w:cs="Sylfaen"/>
          <w:b/>
          <w:lang w:val="ka-GE"/>
        </w:rPr>
        <w:t>კონკურსის</w:t>
      </w:r>
      <w:r w:rsidRPr="007E3D70">
        <w:rPr>
          <w:rFonts w:ascii="Sylfaen" w:hAnsi="Sylfaen"/>
          <w:b/>
          <w:lang w:val="ka-GE"/>
        </w:rPr>
        <w:t xml:space="preserve"> ზოგადი </w:t>
      </w:r>
      <w:r w:rsidRPr="007E3D70">
        <w:rPr>
          <w:rFonts w:ascii="Sylfaen" w:hAnsi="Sylfaen" w:cs="Sylfaen"/>
          <w:b/>
          <w:lang w:val="ka-GE"/>
        </w:rPr>
        <w:t>მიზანია</w:t>
      </w:r>
      <w:r w:rsidRPr="007E3D70">
        <w:rPr>
          <w:rFonts w:ascii="Sylfaen" w:hAnsi="Sylfaen"/>
          <w:lang w:val="ka-GE"/>
        </w:rPr>
        <w:t xml:space="preserve"> </w:t>
      </w:r>
      <w:r w:rsidRPr="007E3D70">
        <w:rPr>
          <w:rFonts w:ascii="Sylfaen" w:hAnsi="Sylfaen" w:cs="Sylfaen"/>
          <w:lang w:val="ka-GE"/>
        </w:rPr>
        <w:t xml:space="preserve">ქვემო ქართლისა და სამცხე-ჯავახეთის </w:t>
      </w:r>
      <w:r w:rsidR="0007421A" w:rsidRPr="007E3D70">
        <w:rPr>
          <w:rFonts w:ascii="Sylfaen" w:hAnsi="Sylfaen" w:cs="Sylfaen"/>
          <w:lang w:val="ka-GE"/>
        </w:rPr>
        <w:t xml:space="preserve">სამიზნე </w:t>
      </w:r>
      <w:r w:rsidRPr="007E3D70">
        <w:rPr>
          <w:rFonts w:ascii="Sylfaen" w:hAnsi="Sylfaen" w:cs="Sylfaen"/>
          <w:lang w:val="ka-GE"/>
        </w:rPr>
        <w:t>მუნიციპალიტეტებში</w:t>
      </w:r>
      <w:r w:rsidR="0007421A" w:rsidRPr="007E3D70">
        <w:rPr>
          <w:rStyle w:val="FootnoteReference"/>
          <w:rFonts w:ascii="Sylfaen" w:hAnsi="Sylfaen" w:cs="Sylfaen"/>
          <w:lang w:val="ka-GE"/>
        </w:rPr>
        <w:footnoteReference w:id="4"/>
      </w:r>
      <w:r w:rsidRPr="007E3D70">
        <w:rPr>
          <w:rFonts w:ascii="Sylfaen" w:hAnsi="Sylfaen" w:cs="Sylfaen"/>
          <w:lang w:val="ka-GE"/>
        </w:rPr>
        <w:t xml:space="preserve"> </w:t>
      </w:r>
      <w:bookmarkStart w:id="15" w:name="_Hlk161823136"/>
      <w:r w:rsidR="00E1123D" w:rsidRPr="00E1123D">
        <w:rPr>
          <w:rFonts w:ascii="Sylfaen" w:hAnsi="Sylfaen" w:cs="Sylfaen"/>
          <w:lang w:val="ka-GE"/>
        </w:rPr>
        <w:t>სოციალური სერვისების ხარისხის</w:t>
      </w:r>
      <w:r w:rsidR="00E1123D">
        <w:rPr>
          <w:rFonts w:ascii="Sylfaen" w:hAnsi="Sylfaen" w:cs="Sylfaen"/>
          <w:lang w:val="ka-GE"/>
        </w:rPr>
        <w:t>,</w:t>
      </w:r>
      <w:r w:rsidR="00E1123D" w:rsidRPr="00E1123D">
        <w:rPr>
          <w:rFonts w:ascii="Sylfaen" w:hAnsi="Sylfaen" w:cs="Sylfaen"/>
          <w:lang w:val="ka-GE"/>
        </w:rPr>
        <w:t xml:space="preserve"> ხელმისაწვდომობის</w:t>
      </w:r>
      <w:r w:rsidR="00E1123D">
        <w:rPr>
          <w:rFonts w:ascii="Sylfaen" w:hAnsi="Sylfaen" w:cs="Sylfaen"/>
          <w:lang w:val="ka-GE"/>
        </w:rPr>
        <w:t>ა</w:t>
      </w:r>
      <w:r w:rsidR="00E1123D" w:rsidRPr="00E1123D">
        <w:rPr>
          <w:rFonts w:ascii="Sylfaen" w:hAnsi="Sylfaen" w:cs="Sylfaen"/>
          <w:lang w:val="ka-GE"/>
        </w:rPr>
        <w:t xml:space="preserve"> და მოწყვლადი ჯგუფების ცხოვრების გაუმჯობესება</w:t>
      </w:r>
      <w:r w:rsidR="00E1123D">
        <w:rPr>
          <w:rFonts w:ascii="Sylfaen" w:hAnsi="Sylfaen" w:cs="Sylfaen"/>
          <w:lang w:val="ka-GE"/>
        </w:rPr>
        <w:t xml:space="preserve">. </w:t>
      </w:r>
      <w:bookmarkEnd w:id="15"/>
    </w:p>
    <w:p w14:paraId="0006ADFF" w14:textId="77777777" w:rsidR="00B933E1" w:rsidRPr="007E3D70" w:rsidRDefault="00B933E1" w:rsidP="006410ED">
      <w:pPr>
        <w:jc w:val="both"/>
        <w:rPr>
          <w:rFonts w:ascii="Sylfaen" w:hAnsi="Sylfaen" w:cs="Sylfaen"/>
          <w:lang w:val="ka-GE"/>
        </w:rPr>
      </w:pPr>
    </w:p>
    <w:p w14:paraId="178E98C0" w14:textId="48A5AF65" w:rsidR="00DD1760" w:rsidRPr="00C7795A" w:rsidRDefault="00E80E74" w:rsidP="006410ED">
      <w:pPr>
        <w:jc w:val="both"/>
        <w:rPr>
          <w:rFonts w:ascii="Sylfaen" w:hAnsi="Sylfaen"/>
          <w:lang w:val="ka-GE"/>
        </w:rPr>
      </w:pPr>
      <w:r w:rsidRPr="007E3D70">
        <w:rPr>
          <w:rFonts w:ascii="Sylfaen" w:hAnsi="Sylfaen"/>
          <w:b/>
          <w:lang w:val="ka-GE"/>
        </w:rPr>
        <w:t xml:space="preserve">საგრანტო კონკურსის კონკრეტულ მიზანია </w:t>
      </w:r>
      <w:r w:rsidR="00DD1760" w:rsidRPr="007E3D70">
        <w:rPr>
          <w:rFonts w:ascii="Sylfaen" w:hAnsi="Sylfaen"/>
          <w:lang w:val="ka-GE"/>
        </w:rPr>
        <w:t>სამოქალაქო საზოგადოების ორგანიზების</w:t>
      </w:r>
      <w:r w:rsidR="00CB140C">
        <w:rPr>
          <w:rFonts w:ascii="Sylfaen" w:hAnsi="Sylfaen"/>
          <w:lang w:val="ka-GE"/>
        </w:rPr>
        <w:t xml:space="preserve">ა </w:t>
      </w:r>
      <w:r w:rsidR="00DD1760" w:rsidRPr="007E3D70">
        <w:rPr>
          <w:rFonts w:ascii="Sylfaen" w:hAnsi="Sylfaen"/>
          <w:lang w:val="ka-GE"/>
        </w:rPr>
        <w:t xml:space="preserve">და სოციალური სერვისების მიმწოდებლების მიერ განხორციელდეს მუნიციპალურ დონეზე არსებული საჭიროებების შესაბამისი გენდერულად მგრძნობიარე </w:t>
      </w:r>
      <w:r w:rsidR="007F15A7" w:rsidRPr="007E3D70">
        <w:rPr>
          <w:rFonts w:ascii="Sylfaen" w:hAnsi="Sylfaen"/>
          <w:lang w:val="ka-GE"/>
        </w:rPr>
        <w:t xml:space="preserve">ისეთი </w:t>
      </w:r>
      <w:r w:rsidR="00DD1760" w:rsidRPr="007E3D70">
        <w:rPr>
          <w:rFonts w:ascii="Sylfaen" w:hAnsi="Sylfaen"/>
          <w:lang w:val="ka-GE"/>
        </w:rPr>
        <w:t>ინიციატივები</w:t>
      </w:r>
      <w:r w:rsidR="007F15A7" w:rsidRPr="007E3D70">
        <w:rPr>
          <w:rFonts w:ascii="Sylfaen" w:hAnsi="Sylfaen"/>
          <w:lang w:val="ka-GE"/>
        </w:rPr>
        <w:t>ს განხორციელება</w:t>
      </w:r>
      <w:r w:rsidR="00DD1760" w:rsidRPr="007E3D70">
        <w:rPr>
          <w:rFonts w:ascii="Sylfaen" w:hAnsi="Sylfaen"/>
          <w:lang w:val="ka-GE"/>
        </w:rPr>
        <w:t xml:space="preserve">, რომლებიც მიმართული იქნება </w:t>
      </w:r>
      <w:r w:rsidR="007F15A7" w:rsidRPr="007E3D70">
        <w:rPr>
          <w:rFonts w:ascii="Sylfaen" w:hAnsi="Sylfaen"/>
          <w:lang w:val="ka-GE"/>
        </w:rPr>
        <w:t xml:space="preserve">ხარისხიან სოციალურ სერვისებზე ხელმისაწვდომობის გაზრდაზე, უფლებათა მატარებლების გაძლიერებასა და მოწყვლადი ჯგუფების ცხოვრების გაუმჯობესებისა და უფლებების დასაცავად </w:t>
      </w:r>
      <w:r w:rsidR="007F15A7" w:rsidRPr="00C7795A">
        <w:rPr>
          <w:rFonts w:ascii="Sylfaen" w:hAnsi="Sylfaen"/>
          <w:lang w:val="ka-GE"/>
        </w:rPr>
        <w:t>ციფრული გადაწყვეტილებების გამოყენებაზე.</w:t>
      </w:r>
    </w:p>
    <w:p w14:paraId="1121DFAF" w14:textId="77777777" w:rsidR="00D65268" w:rsidRPr="00C7795A" w:rsidRDefault="00D65268" w:rsidP="006410ED">
      <w:pPr>
        <w:jc w:val="both"/>
        <w:rPr>
          <w:rFonts w:ascii="Sylfaen" w:hAnsi="Sylfaen"/>
          <w:lang w:val="ka-GE"/>
        </w:rPr>
      </w:pPr>
    </w:p>
    <w:p w14:paraId="5EE3389E" w14:textId="2CE899AF" w:rsidR="00D65268" w:rsidRPr="00C7795A" w:rsidRDefault="00D65268" w:rsidP="00D65268">
      <w:pPr>
        <w:jc w:val="both"/>
        <w:rPr>
          <w:rFonts w:ascii="Sylfaen" w:hAnsi="Sylfaen"/>
          <w:lang w:val="ka-GE"/>
        </w:rPr>
      </w:pPr>
      <w:r w:rsidRPr="00C7795A">
        <w:rPr>
          <w:rFonts w:ascii="Sylfaen" w:hAnsi="Sylfaen"/>
          <w:lang w:val="ka-GE"/>
        </w:rPr>
        <w:t>ამ კონკურსში მონაწილეობის მიღება შეუძლიათ:</w:t>
      </w:r>
    </w:p>
    <w:p w14:paraId="6F73F2AE" w14:textId="77777777" w:rsidR="00D65268" w:rsidRPr="00C7795A" w:rsidRDefault="00D65268" w:rsidP="00D65268">
      <w:pPr>
        <w:jc w:val="both"/>
        <w:rPr>
          <w:rFonts w:ascii="Sylfaen" w:hAnsi="Sylfaen"/>
          <w:lang w:val="ka-GE"/>
        </w:rPr>
      </w:pPr>
    </w:p>
    <w:p w14:paraId="44FCA2F1" w14:textId="2D35BB02" w:rsidR="00D65268" w:rsidRPr="00C7795A" w:rsidRDefault="00D65268" w:rsidP="00C7795A">
      <w:pPr>
        <w:pStyle w:val="ListParagraph"/>
        <w:numPr>
          <w:ilvl w:val="0"/>
          <w:numId w:val="13"/>
        </w:numPr>
        <w:rPr>
          <w:rFonts w:ascii="Sylfaen" w:hAnsi="Sylfaen"/>
          <w:sz w:val="24"/>
          <w:szCs w:val="24"/>
          <w:lang w:val="ka-GE"/>
        </w:rPr>
      </w:pPr>
      <w:r w:rsidRPr="00C7795A">
        <w:rPr>
          <w:rFonts w:ascii="Sylfaen" w:hAnsi="Sylfaen"/>
          <w:lang w:val="ka-GE"/>
        </w:rPr>
        <w:t xml:space="preserve"> </w:t>
      </w:r>
      <w:r w:rsidRPr="00C7795A">
        <w:rPr>
          <w:rFonts w:ascii="Sylfaen" w:hAnsi="Sylfaen"/>
          <w:sz w:val="24"/>
          <w:szCs w:val="24"/>
          <w:lang w:val="ka-GE"/>
        </w:rPr>
        <w:t>რეგისტრირებულ სამოქალაქო საზოგადოების ორგანიზაციებ</w:t>
      </w:r>
      <w:r w:rsidR="00E1123D" w:rsidRPr="00C7795A">
        <w:rPr>
          <w:rFonts w:ascii="Sylfaen" w:hAnsi="Sylfaen"/>
          <w:sz w:val="24"/>
          <w:szCs w:val="24"/>
          <w:lang w:val="ka-GE"/>
        </w:rPr>
        <w:t>ს</w:t>
      </w:r>
    </w:p>
    <w:p w14:paraId="518B996C" w14:textId="772E08C8" w:rsidR="00D65268" w:rsidRPr="00C7795A" w:rsidRDefault="00D65268" w:rsidP="00C7795A">
      <w:pPr>
        <w:pStyle w:val="ListParagraph"/>
        <w:numPr>
          <w:ilvl w:val="0"/>
          <w:numId w:val="13"/>
        </w:numPr>
        <w:rPr>
          <w:rFonts w:ascii="Sylfaen" w:hAnsi="Sylfaen"/>
          <w:lang w:val="ka-GE"/>
        </w:rPr>
      </w:pPr>
      <w:r w:rsidRPr="00C7795A">
        <w:rPr>
          <w:rFonts w:ascii="Sylfaen" w:hAnsi="Sylfaen"/>
          <w:sz w:val="24"/>
          <w:szCs w:val="24"/>
          <w:lang w:val="ka-GE"/>
        </w:rPr>
        <w:t>რეგისტრირებულ ორგანიზაციებ</w:t>
      </w:r>
      <w:r w:rsidR="00E1123D" w:rsidRPr="00C7795A">
        <w:rPr>
          <w:rFonts w:ascii="Sylfaen" w:hAnsi="Sylfaen"/>
          <w:sz w:val="24"/>
          <w:szCs w:val="24"/>
          <w:lang w:val="ka-GE"/>
        </w:rPr>
        <w:t>ს</w:t>
      </w:r>
      <w:r w:rsidRPr="00C7795A">
        <w:rPr>
          <w:rFonts w:ascii="Sylfaen" w:hAnsi="Sylfaen"/>
          <w:sz w:val="24"/>
          <w:szCs w:val="24"/>
          <w:lang w:val="ka-GE"/>
        </w:rPr>
        <w:t>, რომლებიც ორიენტირებულები არიან სოციალური სერვისის მიწოდებაზე</w:t>
      </w:r>
    </w:p>
    <w:p w14:paraId="15BEB75C" w14:textId="216EAD27" w:rsidR="00D65268" w:rsidRPr="00C7795A" w:rsidRDefault="00E1123D" w:rsidP="00C7795A">
      <w:pPr>
        <w:pStyle w:val="ListParagraph"/>
        <w:numPr>
          <w:ilvl w:val="0"/>
          <w:numId w:val="13"/>
        </w:numPr>
        <w:rPr>
          <w:rFonts w:ascii="Sylfaen" w:hAnsi="Sylfaen"/>
          <w:sz w:val="24"/>
          <w:szCs w:val="24"/>
          <w:lang w:val="ka-GE"/>
        </w:rPr>
      </w:pPr>
      <w:r w:rsidRPr="00C7795A">
        <w:rPr>
          <w:rFonts w:ascii="Sylfaen" w:hAnsi="Sylfaen"/>
          <w:sz w:val="24"/>
          <w:szCs w:val="24"/>
          <w:lang w:val="ka-GE"/>
        </w:rPr>
        <w:t>საგრანტო კონკურსში განაცხადის შემოტანა შეუძლია ასევე</w:t>
      </w:r>
      <w:r w:rsidR="00A84361" w:rsidRPr="00C7795A">
        <w:rPr>
          <w:rFonts w:ascii="Sylfaen" w:hAnsi="Sylfaen"/>
          <w:sz w:val="24"/>
          <w:szCs w:val="24"/>
          <w:lang w:val="ka-GE"/>
        </w:rPr>
        <w:t>, ზემოთ მითითებული ორგანიზაციებისგან შემდგარ,</w:t>
      </w:r>
      <w:r w:rsidRPr="00C7795A">
        <w:rPr>
          <w:rFonts w:ascii="Sylfaen" w:hAnsi="Sylfaen"/>
          <w:sz w:val="24"/>
          <w:szCs w:val="24"/>
          <w:lang w:val="ka-GE"/>
        </w:rPr>
        <w:t xml:space="preserve"> კონსორციუმს</w:t>
      </w:r>
      <w:r w:rsidR="002701E6" w:rsidRPr="00C7795A">
        <w:rPr>
          <w:rFonts w:ascii="Sylfaen" w:hAnsi="Sylfaen"/>
          <w:sz w:val="24"/>
          <w:szCs w:val="24"/>
          <w:lang w:val="ka-GE"/>
        </w:rPr>
        <w:t xml:space="preserve"> </w:t>
      </w:r>
    </w:p>
    <w:p w14:paraId="42FE0802" w14:textId="77777777" w:rsidR="00E1123D" w:rsidRPr="007E3D70" w:rsidRDefault="00E1123D" w:rsidP="00D65268">
      <w:pPr>
        <w:jc w:val="both"/>
        <w:rPr>
          <w:rFonts w:ascii="Sylfaen" w:hAnsi="Sylfaen"/>
          <w:lang w:val="ka-GE"/>
        </w:rPr>
      </w:pPr>
    </w:p>
    <w:p w14:paraId="3D19DEFA" w14:textId="2CD33931" w:rsidR="00E80E74" w:rsidRPr="007E3D70" w:rsidRDefault="00E80E74" w:rsidP="006410ED">
      <w:pPr>
        <w:jc w:val="both"/>
        <w:rPr>
          <w:rFonts w:ascii="Sylfaen" w:hAnsi="Sylfaen" w:cs="Sylfaen"/>
          <w:lang w:val="ka-GE" w:eastAsia="de-DE"/>
        </w:rPr>
      </w:pPr>
      <w:r w:rsidRPr="007E3D70">
        <w:rPr>
          <w:rFonts w:ascii="Sylfaen" w:hAnsi="Sylfaen" w:cs="Sylfaen"/>
          <w:lang w:val="ka-GE" w:eastAsia="de-DE"/>
        </w:rPr>
        <w:t>საგრანტო პროგრამის ფარგლებში, დაფინანსდება ინოვაციური იდეები, რომლებიც უკავშირდება შემდეგ მიმართულებებს:</w:t>
      </w:r>
    </w:p>
    <w:p w14:paraId="6CA6D90F" w14:textId="77777777" w:rsidR="00E3596E" w:rsidRPr="007E3D70" w:rsidRDefault="00E3596E" w:rsidP="006410ED">
      <w:pPr>
        <w:jc w:val="both"/>
        <w:rPr>
          <w:rFonts w:ascii="Sylfaen" w:hAnsi="Sylfaen" w:cs="Sylfaen"/>
          <w:lang w:val="ka-GE" w:eastAsia="de-DE"/>
        </w:rPr>
      </w:pPr>
    </w:p>
    <w:p w14:paraId="5F6783CD" w14:textId="77777777" w:rsidR="00CB140C" w:rsidRDefault="00E80E74" w:rsidP="00C7795A">
      <w:pPr>
        <w:pStyle w:val="ListParagraph"/>
        <w:numPr>
          <w:ilvl w:val="0"/>
          <w:numId w:val="2"/>
        </w:numPr>
        <w:spacing w:before="120"/>
        <w:ind w:left="426" w:hanging="284"/>
        <w:jc w:val="both"/>
        <w:rPr>
          <w:rFonts w:ascii="Sylfaen" w:hAnsi="Sylfaen" w:cs="Sylfaen"/>
          <w:sz w:val="24"/>
          <w:szCs w:val="24"/>
          <w:lang w:val="ka-GE" w:eastAsia="de-DE"/>
        </w:rPr>
      </w:pPr>
      <w:r w:rsidRPr="007E3D70">
        <w:rPr>
          <w:rFonts w:ascii="Sylfaen" w:hAnsi="Sylfaen" w:cs="Sylfaen"/>
          <w:sz w:val="24"/>
          <w:szCs w:val="24"/>
          <w:lang w:val="ka-GE" w:eastAsia="de-DE"/>
        </w:rPr>
        <w:t>სოციალური მომსახურებები</w:t>
      </w:r>
      <w:r w:rsidR="00E3596E" w:rsidRPr="007E3D70">
        <w:rPr>
          <w:rFonts w:ascii="Sylfaen" w:hAnsi="Sylfaen" w:cs="Sylfaen"/>
          <w:sz w:val="24"/>
          <w:szCs w:val="24"/>
          <w:lang w:val="ka-GE" w:eastAsia="de-DE"/>
        </w:rPr>
        <w:t>ს ხარისხისა და ხელმისაწვდომობის გაუმჯობესება</w:t>
      </w:r>
      <w:r w:rsidR="00CB140C">
        <w:rPr>
          <w:rFonts w:ascii="Sylfaen" w:hAnsi="Sylfaen" w:cs="Sylfaen"/>
          <w:sz w:val="24"/>
          <w:szCs w:val="24"/>
          <w:lang w:val="ka-GE" w:eastAsia="de-DE"/>
        </w:rPr>
        <w:t>;</w:t>
      </w:r>
    </w:p>
    <w:p w14:paraId="29403A88" w14:textId="43368316" w:rsidR="00E80E74" w:rsidRPr="007E3D70" w:rsidRDefault="00412BC7" w:rsidP="00C7795A">
      <w:pPr>
        <w:pStyle w:val="ListParagraph"/>
        <w:numPr>
          <w:ilvl w:val="0"/>
          <w:numId w:val="2"/>
        </w:numPr>
        <w:spacing w:before="120"/>
        <w:ind w:left="426" w:hanging="284"/>
        <w:jc w:val="both"/>
        <w:rPr>
          <w:rFonts w:ascii="Sylfaen" w:hAnsi="Sylfaen" w:cs="Sylfaen"/>
          <w:sz w:val="24"/>
          <w:szCs w:val="24"/>
          <w:lang w:val="ka-GE" w:eastAsia="de-DE"/>
        </w:rPr>
      </w:pPr>
      <w:r w:rsidRPr="007E3D70">
        <w:rPr>
          <w:rFonts w:ascii="Sylfaen" w:hAnsi="Sylfaen" w:cs="Sylfaen"/>
          <w:sz w:val="24"/>
          <w:szCs w:val="24"/>
          <w:lang w:val="ka-GE" w:eastAsia="de-DE"/>
        </w:rPr>
        <w:t xml:space="preserve">ქალების, ახალგაზრდების, ბავშვებისა და </w:t>
      </w:r>
      <w:r w:rsidR="00A84361">
        <w:rPr>
          <w:rFonts w:ascii="Sylfaen" w:hAnsi="Sylfaen" w:cs="Sylfaen"/>
          <w:sz w:val="24"/>
          <w:szCs w:val="24"/>
          <w:lang w:val="ka-GE" w:eastAsia="de-DE"/>
        </w:rPr>
        <w:t xml:space="preserve">სხვა </w:t>
      </w:r>
      <w:r w:rsidRPr="007E3D70">
        <w:rPr>
          <w:rFonts w:ascii="Sylfaen" w:hAnsi="Sylfaen" w:cs="Sylfaen"/>
          <w:sz w:val="24"/>
          <w:szCs w:val="24"/>
          <w:lang w:val="ka-GE" w:eastAsia="de-DE"/>
        </w:rPr>
        <w:t>მოწყვლადი ჯგუფების</w:t>
      </w:r>
      <w:r w:rsidR="006E542F">
        <w:rPr>
          <w:rFonts w:ascii="Sylfaen" w:hAnsi="Sylfaen" w:cs="Sylfaen"/>
          <w:sz w:val="24"/>
          <w:szCs w:val="24"/>
          <w:lang w:val="ka-GE" w:eastAsia="de-DE"/>
        </w:rPr>
        <w:t xml:space="preserve"> </w:t>
      </w:r>
      <w:r w:rsidR="006E542F" w:rsidRPr="007E3D70">
        <w:rPr>
          <w:rFonts w:ascii="Sylfaen" w:hAnsi="Sylfaen" w:cs="Sylfaen"/>
          <w:sz w:val="24"/>
          <w:szCs w:val="24"/>
          <w:lang w:val="ka-GE" w:eastAsia="de-DE"/>
        </w:rPr>
        <w:t>(უფლებ</w:t>
      </w:r>
      <w:r w:rsidR="006E542F">
        <w:rPr>
          <w:rFonts w:ascii="Sylfaen" w:hAnsi="Sylfaen" w:cs="Sylfaen"/>
          <w:sz w:val="24"/>
          <w:szCs w:val="24"/>
          <w:lang w:val="ka-GE" w:eastAsia="de-DE"/>
        </w:rPr>
        <w:t>ების</w:t>
      </w:r>
      <w:r w:rsidR="006E542F" w:rsidRPr="007E3D70">
        <w:rPr>
          <w:rFonts w:ascii="Sylfaen" w:hAnsi="Sylfaen" w:cs="Sylfaen"/>
          <w:sz w:val="24"/>
          <w:szCs w:val="24"/>
          <w:lang w:val="ka-GE" w:eastAsia="de-DE"/>
        </w:rPr>
        <w:t xml:space="preserve"> მ</w:t>
      </w:r>
      <w:r w:rsidR="006E542F">
        <w:rPr>
          <w:rFonts w:ascii="Sylfaen" w:hAnsi="Sylfaen" w:cs="Sylfaen"/>
          <w:sz w:val="24"/>
          <w:szCs w:val="24"/>
          <w:lang w:val="ka-GE" w:eastAsia="de-DE"/>
        </w:rPr>
        <w:t>ატარებლები</w:t>
      </w:r>
      <w:r w:rsidR="006E542F" w:rsidRPr="007E3D70">
        <w:rPr>
          <w:rFonts w:ascii="Sylfaen" w:hAnsi="Sylfaen" w:cs="Sylfaen"/>
          <w:sz w:val="24"/>
          <w:szCs w:val="24"/>
          <w:lang w:val="ka-GE" w:eastAsia="de-DE"/>
        </w:rPr>
        <w:t>)</w:t>
      </w:r>
      <w:r w:rsidR="006E542F">
        <w:rPr>
          <w:rFonts w:ascii="Sylfaen" w:hAnsi="Sylfaen" w:cs="Sylfaen"/>
          <w:sz w:val="24"/>
          <w:szCs w:val="24"/>
          <w:lang w:val="ka-GE" w:eastAsia="de-DE"/>
        </w:rPr>
        <w:t xml:space="preserve"> </w:t>
      </w:r>
      <w:r w:rsidRPr="007E3D70">
        <w:rPr>
          <w:rFonts w:ascii="Sylfaen" w:hAnsi="Sylfaen" w:cs="Sylfaen"/>
          <w:sz w:val="24"/>
          <w:szCs w:val="24"/>
          <w:lang w:val="ka-GE" w:eastAsia="de-DE"/>
        </w:rPr>
        <w:t xml:space="preserve"> საჭიროებები</w:t>
      </w:r>
      <w:r w:rsidR="006E542F">
        <w:rPr>
          <w:rFonts w:ascii="Sylfaen" w:hAnsi="Sylfaen" w:cs="Sylfaen"/>
          <w:sz w:val="24"/>
          <w:szCs w:val="24"/>
          <w:lang w:val="ka-GE" w:eastAsia="de-DE"/>
        </w:rPr>
        <w:t>სა და ინტერესების დაცვა</w:t>
      </w:r>
      <w:r w:rsidR="00E3596E" w:rsidRPr="007E3D70">
        <w:rPr>
          <w:rFonts w:ascii="Sylfaen" w:hAnsi="Sylfaen" w:cs="Sylfaen"/>
          <w:sz w:val="24"/>
          <w:szCs w:val="24"/>
          <w:lang w:val="ka-GE" w:eastAsia="de-DE"/>
        </w:rPr>
        <w:t xml:space="preserve">; </w:t>
      </w:r>
    </w:p>
    <w:p w14:paraId="4B768698" w14:textId="3AEEB7B4" w:rsidR="00E3596E" w:rsidRPr="007E3D70" w:rsidRDefault="00E3596E" w:rsidP="00C7795A">
      <w:pPr>
        <w:pStyle w:val="ListParagraph"/>
        <w:numPr>
          <w:ilvl w:val="0"/>
          <w:numId w:val="2"/>
        </w:numPr>
        <w:spacing w:before="120"/>
        <w:ind w:left="426" w:hanging="284"/>
        <w:jc w:val="both"/>
        <w:rPr>
          <w:rFonts w:ascii="Sylfaen" w:hAnsi="Sylfaen" w:cs="Sylfaen"/>
          <w:sz w:val="24"/>
          <w:szCs w:val="24"/>
          <w:lang w:val="ka-GE" w:eastAsia="de-DE"/>
        </w:rPr>
      </w:pPr>
      <w:r w:rsidRPr="007E3D70">
        <w:rPr>
          <w:rFonts w:ascii="Sylfaen" w:hAnsi="Sylfaen" w:cs="Sylfaen"/>
          <w:sz w:val="24"/>
          <w:szCs w:val="24"/>
          <w:lang w:val="ka-GE" w:eastAsia="de-DE"/>
        </w:rPr>
        <w:t xml:space="preserve">უფლებების მატარებლების შესაძლებლობების გაძლიერება ინფორმაციაზე, ძირითად მომსახურებებსა და გადაწყვეტილების მიღების პროცესებზე  </w:t>
      </w:r>
      <w:r w:rsidR="007E790C" w:rsidRPr="007E3D70">
        <w:rPr>
          <w:rFonts w:ascii="Sylfaen" w:hAnsi="Sylfaen" w:cs="Sylfaen"/>
          <w:sz w:val="24"/>
          <w:szCs w:val="24"/>
          <w:lang w:val="ka-GE" w:eastAsia="de-DE"/>
        </w:rPr>
        <w:t>წვდომის</w:t>
      </w:r>
      <w:r w:rsidR="00A84361">
        <w:rPr>
          <w:rFonts w:ascii="Sylfaen" w:hAnsi="Sylfaen" w:cs="Sylfaen"/>
          <w:sz w:val="24"/>
          <w:szCs w:val="24"/>
          <w:lang w:val="ka-GE" w:eastAsia="de-DE"/>
        </w:rPr>
        <w:t>ა და ჩართულობის</w:t>
      </w:r>
      <w:r w:rsidRPr="007E3D70">
        <w:rPr>
          <w:rFonts w:ascii="Sylfaen" w:hAnsi="Sylfaen" w:cs="Sylfaen"/>
          <w:sz w:val="24"/>
          <w:szCs w:val="24"/>
          <w:lang w:val="ka-GE" w:eastAsia="de-DE"/>
        </w:rPr>
        <w:t xml:space="preserve"> კუთხით</w:t>
      </w:r>
      <w:r w:rsidR="007E790C" w:rsidRPr="007E3D70">
        <w:rPr>
          <w:rFonts w:ascii="Sylfaen" w:hAnsi="Sylfaen" w:cs="Sylfaen"/>
          <w:sz w:val="24"/>
          <w:szCs w:val="24"/>
          <w:lang w:val="ka-GE" w:eastAsia="de-DE"/>
        </w:rPr>
        <w:t>;</w:t>
      </w:r>
    </w:p>
    <w:p w14:paraId="375609CD" w14:textId="3E8D1E9C" w:rsidR="007E790C" w:rsidRPr="007E3D70" w:rsidRDefault="007E790C" w:rsidP="00C7795A">
      <w:pPr>
        <w:pStyle w:val="ListParagraph"/>
        <w:numPr>
          <w:ilvl w:val="0"/>
          <w:numId w:val="2"/>
        </w:numPr>
        <w:spacing w:before="120"/>
        <w:ind w:left="426" w:hanging="284"/>
        <w:jc w:val="both"/>
        <w:rPr>
          <w:rFonts w:ascii="Sylfaen" w:hAnsi="Sylfaen" w:cs="Sylfaen"/>
          <w:sz w:val="24"/>
          <w:szCs w:val="24"/>
          <w:lang w:val="ka-GE" w:eastAsia="de-DE"/>
        </w:rPr>
      </w:pPr>
      <w:r w:rsidRPr="007E3D70">
        <w:rPr>
          <w:rFonts w:ascii="Sylfaen" w:hAnsi="Sylfaen" w:cs="Sylfaen"/>
          <w:sz w:val="24"/>
          <w:szCs w:val="24"/>
          <w:lang w:val="ka-GE" w:eastAsia="de-DE"/>
        </w:rPr>
        <w:lastRenderedPageBreak/>
        <w:t>ციფრული გადაწყვეტილებების გამოყენება, რომელიც ორიენტირებული იქნება მოწყვლადი ჯგუფების, მათ შორის ეთნიკური უმცირესობების, ცხოვრების გაუმჯობესებასა და მათი უფლებების დაცვაზე.</w:t>
      </w:r>
    </w:p>
    <w:p w14:paraId="69E18336" w14:textId="77777777" w:rsidR="00412BC7" w:rsidRPr="007E3D70" w:rsidRDefault="00412BC7" w:rsidP="006410ED">
      <w:pPr>
        <w:jc w:val="both"/>
        <w:rPr>
          <w:rFonts w:ascii="Sylfaen" w:hAnsi="Sylfaen"/>
          <w:lang w:val="ka-GE"/>
        </w:rPr>
      </w:pPr>
    </w:p>
    <w:p w14:paraId="455D1404" w14:textId="5F3E08B9" w:rsidR="00D26E19" w:rsidRPr="007E3D70" w:rsidRDefault="00E80E74" w:rsidP="006410ED">
      <w:pPr>
        <w:jc w:val="both"/>
        <w:rPr>
          <w:rFonts w:ascii="Sylfaen" w:hAnsi="Sylfaen"/>
          <w:lang w:val="ka-GE"/>
        </w:rPr>
      </w:pPr>
      <w:r w:rsidRPr="007E3D70">
        <w:rPr>
          <w:rFonts w:ascii="Sylfaen" w:hAnsi="Sylfaen"/>
          <w:lang w:val="ka-GE"/>
        </w:rPr>
        <w:t xml:space="preserve">საგრანტო კონკურსში შემოთავაზებული იდეები ორიენტირებული უნდა იყოს </w:t>
      </w:r>
      <w:r w:rsidR="0007421A" w:rsidRPr="007E3D70">
        <w:rPr>
          <w:rFonts w:ascii="Sylfaen" w:hAnsi="Sylfaen" w:cstheme="minorHAnsi"/>
          <w:color w:val="000000" w:themeColor="text1"/>
          <w:lang w:val="ka-GE"/>
        </w:rPr>
        <w:t>ქვემოთ მოცემული ერთი ან მეტი სამიზნე ჯგუფის საჭიროებებზე:</w:t>
      </w:r>
    </w:p>
    <w:p w14:paraId="540DE103" w14:textId="77777777" w:rsidR="00E80E74" w:rsidRPr="007E3D70" w:rsidRDefault="00E80E74" w:rsidP="006410ED">
      <w:pPr>
        <w:jc w:val="both"/>
        <w:rPr>
          <w:rFonts w:ascii="Sylfaen" w:hAnsi="Sylfaen"/>
          <w:lang w:val="ka-GE"/>
        </w:rPr>
      </w:pPr>
    </w:p>
    <w:p w14:paraId="5E8CC7E1" w14:textId="6145252E" w:rsidR="00E80E74" w:rsidRPr="007E3D70" w:rsidRDefault="00E80E74" w:rsidP="00C7795A">
      <w:pPr>
        <w:pStyle w:val="ListParagraph"/>
        <w:numPr>
          <w:ilvl w:val="0"/>
          <w:numId w:val="3"/>
        </w:numPr>
        <w:ind w:left="357" w:hanging="357"/>
        <w:jc w:val="both"/>
        <w:rPr>
          <w:rFonts w:ascii="Sylfaen" w:hAnsi="Sylfaen" w:cstheme="minorHAnsi"/>
          <w:color w:val="000000" w:themeColor="text1"/>
          <w:sz w:val="24"/>
          <w:szCs w:val="24"/>
          <w:lang w:val="ka-GE"/>
        </w:rPr>
      </w:pPr>
      <w:r w:rsidRPr="007E3D70">
        <w:rPr>
          <w:rFonts w:ascii="Sylfaen" w:hAnsi="Sylfaen" w:cstheme="minorHAnsi"/>
          <w:b/>
          <w:color w:val="000000" w:themeColor="text1"/>
          <w:sz w:val="24"/>
          <w:szCs w:val="24"/>
          <w:lang w:val="ka-GE"/>
        </w:rPr>
        <w:t>სპეციალური მზრუნველობის საჭიროების მქონე პირები:</w:t>
      </w:r>
    </w:p>
    <w:p w14:paraId="62F4DA41" w14:textId="77777777" w:rsidR="00E80E74" w:rsidRPr="007E3D70" w:rsidRDefault="00E80E74" w:rsidP="00C7795A">
      <w:pPr>
        <w:pStyle w:val="ListParagraph"/>
        <w:numPr>
          <w:ilvl w:val="0"/>
          <w:numId w:val="4"/>
        </w:numPr>
        <w:spacing w:before="120" w:after="120"/>
        <w:ind w:left="709" w:hanging="283"/>
        <w:jc w:val="both"/>
        <w:rPr>
          <w:rFonts w:ascii="Sylfaen" w:hAnsi="Sylfaen" w:cstheme="minorHAnsi"/>
          <w:color w:val="000000" w:themeColor="text1"/>
          <w:sz w:val="24"/>
          <w:szCs w:val="24"/>
          <w:lang w:val="ka-GE"/>
        </w:rPr>
      </w:pPr>
      <w:r w:rsidRPr="007E3D70">
        <w:rPr>
          <w:rFonts w:ascii="Sylfaen" w:hAnsi="Sylfaen" w:cstheme="minorHAnsi"/>
          <w:color w:val="000000" w:themeColor="text1"/>
          <w:sz w:val="24"/>
          <w:szCs w:val="24"/>
          <w:lang w:val="ka-GE"/>
        </w:rPr>
        <w:t>ობოლი და მშობელთა მზრუნველობამოკლებული ბავშვები;</w:t>
      </w:r>
    </w:p>
    <w:p w14:paraId="008AF2A5" w14:textId="70D2FFF2" w:rsidR="00E80E74" w:rsidRPr="007E3D70" w:rsidRDefault="00E80E74" w:rsidP="00C7795A">
      <w:pPr>
        <w:pStyle w:val="ListParagraph"/>
        <w:numPr>
          <w:ilvl w:val="0"/>
          <w:numId w:val="4"/>
        </w:numPr>
        <w:spacing w:before="120" w:after="120"/>
        <w:ind w:left="709" w:hanging="283"/>
        <w:jc w:val="both"/>
        <w:rPr>
          <w:rFonts w:ascii="Sylfaen" w:hAnsi="Sylfaen" w:cstheme="minorHAnsi"/>
          <w:color w:val="000000" w:themeColor="text1"/>
          <w:sz w:val="24"/>
          <w:szCs w:val="24"/>
          <w:lang w:val="ka-GE"/>
        </w:rPr>
      </w:pPr>
      <w:r w:rsidRPr="007E3D70">
        <w:rPr>
          <w:rFonts w:ascii="Sylfaen" w:hAnsi="Sylfaen" w:cstheme="minorHAnsi"/>
          <w:color w:val="000000" w:themeColor="text1"/>
          <w:sz w:val="24"/>
          <w:szCs w:val="24"/>
          <w:lang w:val="ka-GE"/>
        </w:rPr>
        <w:t xml:space="preserve">შეზღუდული შესაძლებლობის მქონე პირი - პირი, რომელსაც ეს სტატუსი მინიჭებული აქვს „სამედიცინო-სოციალური ექსპერტიზის შესახებ“ საქართველოს კანონის შესაბამისად; </w:t>
      </w:r>
    </w:p>
    <w:p w14:paraId="597B107F" w14:textId="69B1C852" w:rsidR="00E80E74" w:rsidRPr="007E3D70" w:rsidRDefault="00E80E74" w:rsidP="00C7795A">
      <w:pPr>
        <w:pStyle w:val="ListParagraph"/>
        <w:numPr>
          <w:ilvl w:val="0"/>
          <w:numId w:val="4"/>
        </w:numPr>
        <w:spacing w:before="120" w:after="120"/>
        <w:ind w:left="709" w:hanging="283"/>
        <w:jc w:val="both"/>
        <w:rPr>
          <w:rFonts w:ascii="Sylfaen" w:hAnsi="Sylfaen" w:cstheme="minorHAnsi"/>
          <w:color w:val="000000" w:themeColor="text1"/>
          <w:sz w:val="24"/>
          <w:szCs w:val="24"/>
          <w:lang w:val="ka-GE"/>
        </w:rPr>
      </w:pPr>
      <w:r w:rsidRPr="007E3D70">
        <w:rPr>
          <w:rFonts w:ascii="Sylfaen" w:hAnsi="Sylfaen" w:cstheme="minorHAnsi"/>
          <w:color w:val="000000" w:themeColor="text1"/>
          <w:sz w:val="24"/>
          <w:szCs w:val="24"/>
          <w:lang w:val="ka-GE"/>
        </w:rPr>
        <w:t>ოჯახის მზრუნველობამოკლებული, შეზღუდული უნარის მქონე სრულწლოვანი;</w:t>
      </w:r>
    </w:p>
    <w:p w14:paraId="19CB1504" w14:textId="77777777" w:rsidR="00E80E74" w:rsidRPr="007E3D70" w:rsidRDefault="00E80E74" w:rsidP="00C7795A">
      <w:pPr>
        <w:pStyle w:val="ListParagraph"/>
        <w:numPr>
          <w:ilvl w:val="0"/>
          <w:numId w:val="4"/>
        </w:numPr>
        <w:spacing w:before="120" w:after="120"/>
        <w:ind w:left="709" w:hanging="283"/>
        <w:jc w:val="both"/>
        <w:rPr>
          <w:rFonts w:ascii="Sylfaen" w:hAnsi="Sylfaen" w:cstheme="minorHAnsi"/>
          <w:color w:val="000000" w:themeColor="text1"/>
          <w:sz w:val="24"/>
          <w:szCs w:val="24"/>
          <w:lang w:val="ka-GE"/>
        </w:rPr>
      </w:pPr>
      <w:r w:rsidRPr="007E3D70">
        <w:rPr>
          <w:rFonts w:ascii="Sylfaen" w:hAnsi="Sylfaen" w:cstheme="minorHAnsi"/>
          <w:color w:val="000000" w:themeColor="text1"/>
          <w:sz w:val="24"/>
          <w:szCs w:val="24"/>
          <w:lang w:val="ka-GE"/>
        </w:rPr>
        <w:t>მარჩენალდაკარგული - ერთ-ერთი ან ორივე გარდაცვლილი მშობლის შვილი (შვილები) 18 წლამდე;</w:t>
      </w:r>
    </w:p>
    <w:p w14:paraId="0DE63DCA" w14:textId="1EF1FCEB" w:rsidR="00E80E74" w:rsidRPr="007E3D70" w:rsidRDefault="00E80E74" w:rsidP="00C7795A">
      <w:pPr>
        <w:pStyle w:val="ListParagraph"/>
        <w:numPr>
          <w:ilvl w:val="0"/>
          <w:numId w:val="4"/>
        </w:numPr>
        <w:spacing w:before="120" w:after="120"/>
        <w:ind w:left="709" w:hanging="283"/>
        <w:jc w:val="both"/>
        <w:rPr>
          <w:rFonts w:ascii="Sylfaen" w:hAnsi="Sylfaen" w:cstheme="minorHAnsi"/>
          <w:color w:val="000000" w:themeColor="text1"/>
          <w:sz w:val="24"/>
          <w:szCs w:val="24"/>
          <w:lang w:val="ka-GE"/>
        </w:rPr>
      </w:pPr>
      <w:r w:rsidRPr="007E3D70">
        <w:rPr>
          <w:rFonts w:ascii="Sylfaen" w:hAnsi="Sylfaen" w:cstheme="minorHAnsi"/>
          <w:color w:val="000000" w:themeColor="text1"/>
          <w:sz w:val="24"/>
          <w:szCs w:val="24"/>
          <w:lang w:val="ka-GE"/>
        </w:rPr>
        <w:t>მიუსაფარი ბავშვი - ქუჩაში მცხოვრები, არასრულწლოვანი ან/და ქუჩაში მომუშავე არასრულწლოვანი, რომელიც ასეთად იდენტიფიცირებულია შესაბამისი უფლებამოსილების მქონე სოციალური მუშაკის მიერ, ბავშვთა დაცვის მიმართვიანობის (რეფერირების) პროცედურების შესაბამისად.</w:t>
      </w:r>
    </w:p>
    <w:p w14:paraId="15B1431A" w14:textId="77777777" w:rsidR="00E80E74" w:rsidRPr="007E3D70" w:rsidRDefault="00E80E74" w:rsidP="006410ED">
      <w:pPr>
        <w:jc w:val="both"/>
        <w:rPr>
          <w:rFonts w:ascii="Sylfaen" w:hAnsi="Sylfaen" w:cstheme="minorHAnsi"/>
          <w:color w:val="000000" w:themeColor="text1"/>
          <w:lang w:val="ka-GE"/>
        </w:rPr>
      </w:pPr>
    </w:p>
    <w:p w14:paraId="7B69320C" w14:textId="4B9FF510" w:rsidR="00E80E74" w:rsidRPr="007E3D70" w:rsidRDefault="00E80E74" w:rsidP="00C7795A">
      <w:pPr>
        <w:pStyle w:val="ListParagraph"/>
        <w:numPr>
          <w:ilvl w:val="0"/>
          <w:numId w:val="3"/>
        </w:numPr>
        <w:ind w:left="360"/>
        <w:jc w:val="both"/>
        <w:rPr>
          <w:rFonts w:ascii="Sylfaen" w:hAnsi="Sylfaen" w:cstheme="minorHAnsi"/>
          <w:color w:val="000000" w:themeColor="text1"/>
          <w:sz w:val="24"/>
          <w:szCs w:val="24"/>
          <w:lang w:val="ka-GE"/>
        </w:rPr>
      </w:pPr>
      <w:r w:rsidRPr="007E3D70">
        <w:rPr>
          <w:rFonts w:ascii="Sylfaen" w:hAnsi="Sylfaen" w:cstheme="minorHAnsi"/>
          <w:b/>
          <w:color w:val="000000" w:themeColor="text1"/>
          <w:sz w:val="24"/>
          <w:szCs w:val="24"/>
          <w:lang w:val="ka-GE"/>
        </w:rPr>
        <w:t xml:space="preserve">სოციალურად დაუცველი ოჯახი  - </w:t>
      </w:r>
      <w:r w:rsidRPr="007E3D70">
        <w:rPr>
          <w:rFonts w:ascii="Sylfaen" w:hAnsi="Sylfaen" w:cstheme="minorHAnsi"/>
          <w:color w:val="000000" w:themeColor="text1"/>
          <w:sz w:val="24"/>
          <w:szCs w:val="24"/>
          <w:lang w:val="ka-GE"/>
        </w:rPr>
        <w:t xml:space="preserve">განცალკევებულ საცხოვრებელ ფართობზე მუდმივად მცხოვრები პირი ან პირთა წრე, რომელიც ეწევა ერთობლივ </w:t>
      </w:r>
      <w:r w:rsidR="00A84361" w:rsidRPr="007E3D70">
        <w:rPr>
          <w:rFonts w:ascii="Sylfaen" w:hAnsi="Sylfaen" w:cstheme="minorHAnsi"/>
          <w:color w:val="000000" w:themeColor="text1"/>
          <w:sz w:val="24"/>
          <w:szCs w:val="24"/>
          <w:lang w:val="ka-GE"/>
        </w:rPr>
        <w:t>შინა სამეურნეო</w:t>
      </w:r>
      <w:r w:rsidRPr="007E3D70">
        <w:rPr>
          <w:rFonts w:ascii="Sylfaen" w:hAnsi="Sylfaen" w:cstheme="minorHAnsi"/>
          <w:color w:val="000000" w:themeColor="text1"/>
          <w:sz w:val="24"/>
          <w:szCs w:val="24"/>
          <w:lang w:val="ka-GE"/>
        </w:rPr>
        <w:t xml:space="preserve"> საქმიანობას და რომლის სოციალურ-ეკონომიკური მდგომარეობის მაჩვენებელი საქართველოს მთავრობის მიერ დადგენილ დონეზე ნაკლებია;</w:t>
      </w:r>
    </w:p>
    <w:p w14:paraId="009A3510" w14:textId="77777777" w:rsidR="00E80E74" w:rsidRPr="007E3D70" w:rsidRDefault="00E80E74" w:rsidP="006410ED">
      <w:pPr>
        <w:pStyle w:val="ListParagraph"/>
        <w:ind w:left="357"/>
        <w:jc w:val="both"/>
        <w:rPr>
          <w:rFonts w:ascii="Sylfaen" w:hAnsi="Sylfaen" w:cstheme="minorHAnsi"/>
          <w:color w:val="000000" w:themeColor="text1"/>
          <w:sz w:val="24"/>
          <w:szCs w:val="24"/>
          <w:lang w:val="ka-GE"/>
        </w:rPr>
      </w:pPr>
    </w:p>
    <w:p w14:paraId="7995440A" w14:textId="77777777" w:rsidR="00E80E74" w:rsidRPr="007E3D70" w:rsidRDefault="00E80E74" w:rsidP="00C7795A">
      <w:pPr>
        <w:pStyle w:val="ListParagraph"/>
        <w:numPr>
          <w:ilvl w:val="0"/>
          <w:numId w:val="3"/>
        </w:numPr>
        <w:ind w:left="357"/>
        <w:jc w:val="both"/>
        <w:rPr>
          <w:rFonts w:ascii="Sylfaen" w:hAnsi="Sylfaen" w:cstheme="minorHAnsi"/>
          <w:color w:val="000000" w:themeColor="text1"/>
          <w:sz w:val="24"/>
          <w:szCs w:val="24"/>
          <w:lang w:val="ka-GE"/>
        </w:rPr>
      </w:pPr>
      <w:r w:rsidRPr="007E3D70">
        <w:rPr>
          <w:rFonts w:ascii="Sylfaen" w:hAnsi="Sylfaen" w:cstheme="minorHAnsi"/>
          <w:b/>
          <w:color w:val="000000" w:themeColor="text1"/>
          <w:sz w:val="24"/>
          <w:szCs w:val="24"/>
          <w:lang w:val="ka-GE"/>
        </w:rPr>
        <w:t xml:space="preserve">უსახლკარო პირი -  </w:t>
      </w:r>
      <w:r w:rsidRPr="007E3D70">
        <w:rPr>
          <w:rFonts w:ascii="Sylfaen" w:hAnsi="Sylfaen" w:cstheme="minorHAnsi"/>
          <w:color w:val="000000" w:themeColor="text1"/>
          <w:sz w:val="24"/>
          <w:szCs w:val="24"/>
          <w:lang w:val="ka-GE"/>
        </w:rPr>
        <w:t>მუდმივი, განსაზღვრული საცხოვრებელი ადგილის არმქონე პირი, რომელიც მუნიციპალიტეტში რეგისტრირებულია, როგორც უსახლკარო. ასევე, საქართველოს კონსტიტუციის  მე-11 მუხლისა  და  დისკრიმინაციის ყველა ფორმის აღმოფხვრის შესახებ კანონის შესაბამისად, იდენტიფიცირებული მოწყვლადი ჯგუფებიც მიეკუთვნებიან უფლებების მატარებელ ჯგუფებს;</w:t>
      </w:r>
    </w:p>
    <w:p w14:paraId="7B0D91EF" w14:textId="77777777" w:rsidR="00E80E74" w:rsidRPr="007E3D70" w:rsidRDefault="00E80E74" w:rsidP="006410ED">
      <w:pPr>
        <w:pStyle w:val="ListParagraph"/>
        <w:ind w:left="357"/>
        <w:rPr>
          <w:rFonts w:ascii="Sylfaen" w:eastAsia="Times New Roman" w:hAnsi="Sylfaen" w:cstheme="minorHAnsi"/>
          <w:b/>
          <w:color w:val="000000" w:themeColor="text1"/>
          <w:sz w:val="24"/>
          <w:szCs w:val="24"/>
          <w:lang w:val="ka-GE" w:eastAsia="ru-RU"/>
        </w:rPr>
      </w:pPr>
    </w:p>
    <w:p w14:paraId="5E9B8603" w14:textId="645ED0B9" w:rsidR="00E80E74" w:rsidRPr="007E3D70" w:rsidRDefault="00E80E74" w:rsidP="00C7795A">
      <w:pPr>
        <w:pStyle w:val="ListParagraph"/>
        <w:numPr>
          <w:ilvl w:val="0"/>
          <w:numId w:val="3"/>
        </w:numPr>
        <w:ind w:left="357"/>
        <w:jc w:val="both"/>
        <w:rPr>
          <w:rFonts w:ascii="Sylfaen" w:hAnsi="Sylfaen" w:cstheme="minorHAnsi"/>
          <w:color w:val="000000" w:themeColor="text1"/>
          <w:sz w:val="24"/>
          <w:szCs w:val="24"/>
          <w:lang w:val="ka-GE"/>
        </w:rPr>
      </w:pPr>
      <w:r w:rsidRPr="007E3D70">
        <w:rPr>
          <w:rFonts w:ascii="Sylfaen" w:eastAsia="Times New Roman" w:hAnsi="Sylfaen" w:cstheme="minorHAnsi"/>
          <w:b/>
          <w:color w:val="000000" w:themeColor="text1"/>
          <w:sz w:val="24"/>
          <w:szCs w:val="24"/>
          <w:lang w:val="ka-GE" w:eastAsia="ru-RU"/>
        </w:rPr>
        <w:t>ბავშვები</w:t>
      </w:r>
      <w:r w:rsidRPr="007E3D70">
        <w:rPr>
          <w:rFonts w:ascii="Sylfaen" w:hAnsi="Sylfaen" w:cstheme="minorHAnsi"/>
          <w:color w:val="000000" w:themeColor="text1"/>
          <w:sz w:val="24"/>
          <w:szCs w:val="24"/>
          <w:lang w:val="ka-GE"/>
        </w:rPr>
        <w:t xml:space="preserve"> - 18 წლამდე არასრულწლოვანი პირები, რომლებიც ადამიანის უფლებათა დაცვის სფეროში ითვლებიან განსაკუთრებით მოწყვლად ჯგუფად; ეს ჯგუფი სახელმწიფოსთვის განსაკუთრებული ზრუნვის ობიექტია. ბავშვის კეთილდღეობაზე ზრუნვა რეგულირდება საქართველოს კონსტიტუციით, ბავშვთა უფლებების შესახებ კონვენციით და სახელმწიფოს მიერ აღიარებული საერთაშორისო სამართლებრივი აქტებით;</w:t>
      </w:r>
    </w:p>
    <w:p w14:paraId="23D84398" w14:textId="77777777" w:rsidR="00DB3476" w:rsidRPr="007E3D70" w:rsidRDefault="00DB3476" w:rsidP="00DB3476">
      <w:pPr>
        <w:pStyle w:val="ListParagraph"/>
        <w:rPr>
          <w:rFonts w:ascii="Sylfaen" w:hAnsi="Sylfaen" w:cstheme="minorHAnsi"/>
          <w:color w:val="000000" w:themeColor="text1"/>
          <w:sz w:val="24"/>
          <w:szCs w:val="24"/>
          <w:lang w:val="ka-GE"/>
        </w:rPr>
      </w:pPr>
    </w:p>
    <w:p w14:paraId="00BE693F" w14:textId="40B2961C" w:rsidR="00DB3476" w:rsidRPr="007E3D70" w:rsidRDefault="00DB3476" w:rsidP="00C7795A">
      <w:pPr>
        <w:pStyle w:val="ListParagraph"/>
        <w:numPr>
          <w:ilvl w:val="0"/>
          <w:numId w:val="3"/>
        </w:numPr>
        <w:ind w:left="357"/>
        <w:jc w:val="both"/>
        <w:rPr>
          <w:rFonts w:ascii="Sylfaen" w:hAnsi="Sylfaen" w:cstheme="minorHAnsi"/>
          <w:color w:val="000000" w:themeColor="text1"/>
          <w:sz w:val="24"/>
          <w:szCs w:val="24"/>
          <w:lang w:val="ka-GE"/>
        </w:rPr>
      </w:pPr>
      <w:r w:rsidRPr="007E3D70">
        <w:rPr>
          <w:rFonts w:ascii="Sylfaen" w:hAnsi="Sylfaen" w:cstheme="minorHAnsi"/>
          <w:b/>
          <w:color w:val="000000" w:themeColor="text1"/>
          <w:sz w:val="24"/>
          <w:szCs w:val="24"/>
          <w:lang w:val="ka-GE"/>
        </w:rPr>
        <w:t>ახალგაზრდები</w:t>
      </w:r>
      <w:r w:rsidR="000616D6">
        <w:rPr>
          <w:rFonts w:ascii="Sylfaen" w:hAnsi="Sylfaen" w:cstheme="minorHAnsi"/>
          <w:b/>
          <w:color w:val="000000" w:themeColor="text1"/>
          <w:sz w:val="24"/>
          <w:szCs w:val="24"/>
          <w:lang w:val="ka-GE"/>
        </w:rPr>
        <w:t xml:space="preserve"> - </w:t>
      </w:r>
      <w:r w:rsidR="000616D6" w:rsidRPr="000616D6">
        <w:rPr>
          <w:rFonts w:ascii="Sylfaen" w:hAnsi="Sylfaen" w:cstheme="minorHAnsi"/>
          <w:color w:val="000000" w:themeColor="text1"/>
          <w:sz w:val="24"/>
          <w:szCs w:val="24"/>
          <w:lang w:val="ka-GE"/>
        </w:rPr>
        <w:t xml:space="preserve">29 წლამდე </w:t>
      </w:r>
      <w:r w:rsidR="000616D6">
        <w:rPr>
          <w:rFonts w:ascii="Sylfaen" w:hAnsi="Sylfaen" w:cstheme="minorHAnsi"/>
          <w:color w:val="000000" w:themeColor="text1"/>
          <w:sz w:val="24"/>
          <w:szCs w:val="24"/>
          <w:lang w:val="ka-GE"/>
        </w:rPr>
        <w:t>პირები</w:t>
      </w:r>
      <w:r w:rsidRPr="007E3D70">
        <w:rPr>
          <w:rFonts w:ascii="Sylfaen" w:hAnsi="Sylfaen" w:cstheme="minorHAnsi"/>
          <w:color w:val="000000" w:themeColor="text1"/>
          <w:sz w:val="24"/>
          <w:szCs w:val="24"/>
          <w:lang w:val="ka-GE"/>
        </w:rPr>
        <w:t>;</w:t>
      </w:r>
    </w:p>
    <w:p w14:paraId="7D1AC556" w14:textId="77777777" w:rsidR="00E80E74" w:rsidRPr="007E3D70" w:rsidRDefault="00E80E74" w:rsidP="00C47DBF">
      <w:pPr>
        <w:pStyle w:val="ListParagraph"/>
        <w:spacing w:line="276" w:lineRule="auto"/>
        <w:ind w:left="360"/>
        <w:rPr>
          <w:rFonts w:ascii="Sylfaen" w:hAnsi="Sylfaen" w:cstheme="minorHAnsi"/>
          <w:b/>
          <w:color w:val="000000" w:themeColor="text1"/>
          <w:sz w:val="24"/>
          <w:szCs w:val="24"/>
          <w:lang w:val="ka-GE"/>
        </w:rPr>
      </w:pPr>
    </w:p>
    <w:p w14:paraId="2069CFDE" w14:textId="3747AE2D" w:rsidR="00E80E74" w:rsidRPr="007E3D70" w:rsidRDefault="00E80E74" w:rsidP="00C7795A">
      <w:pPr>
        <w:pStyle w:val="ListParagraph"/>
        <w:numPr>
          <w:ilvl w:val="0"/>
          <w:numId w:val="3"/>
        </w:numPr>
        <w:ind w:left="357"/>
        <w:jc w:val="both"/>
        <w:rPr>
          <w:rFonts w:ascii="Sylfaen" w:hAnsi="Sylfaen" w:cstheme="minorHAnsi"/>
          <w:color w:val="000000" w:themeColor="text1"/>
          <w:sz w:val="24"/>
          <w:szCs w:val="24"/>
          <w:lang w:val="ka-GE"/>
        </w:rPr>
      </w:pPr>
      <w:r w:rsidRPr="007E3D70">
        <w:rPr>
          <w:rFonts w:ascii="Sylfaen" w:hAnsi="Sylfaen" w:cstheme="minorHAnsi"/>
          <w:b/>
          <w:color w:val="000000" w:themeColor="text1"/>
          <w:sz w:val="24"/>
          <w:szCs w:val="24"/>
          <w:lang w:val="ka-GE"/>
        </w:rPr>
        <w:lastRenderedPageBreak/>
        <w:t>ქალები</w:t>
      </w:r>
      <w:r w:rsidRPr="007E3D70">
        <w:rPr>
          <w:rFonts w:ascii="Sylfaen" w:hAnsi="Sylfaen" w:cstheme="minorHAnsi"/>
          <w:color w:val="000000" w:themeColor="text1"/>
          <w:sz w:val="24"/>
          <w:szCs w:val="24"/>
          <w:lang w:val="ka-GE"/>
        </w:rPr>
        <w:t xml:space="preserve"> - ადამიანის უფლებათა დაცვის სფეროში </w:t>
      </w:r>
      <w:r w:rsidR="0007421A" w:rsidRPr="007E3D70">
        <w:rPr>
          <w:rFonts w:ascii="Sylfaen" w:hAnsi="Sylfaen" w:cstheme="minorHAnsi"/>
          <w:color w:val="000000" w:themeColor="text1"/>
          <w:sz w:val="24"/>
          <w:szCs w:val="24"/>
          <w:lang w:val="ka-GE"/>
        </w:rPr>
        <w:t>ქალები</w:t>
      </w:r>
      <w:r w:rsidRPr="007E3D70">
        <w:rPr>
          <w:rFonts w:ascii="Sylfaen" w:hAnsi="Sylfaen" w:cstheme="minorHAnsi"/>
          <w:color w:val="000000" w:themeColor="text1"/>
          <w:sz w:val="24"/>
          <w:szCs w:val="24"/>
          <w:lang w:val="ka-GE"/>
        </w:rPr>
        <w:t xml:space="preserve"> წარმოადგენენ იმ მოწყვლად ჯგუფს, რომლის მიმართ სისტემური ხასიათი აქვს დისკრიმინაციასა და  ძალადობას</w:t>
      </w:r>
      <w:r w:rsidR="00DB3476" w:rsidRPr="007E3D70">
        <w:rPr>
          <w:rFonts w:ascii="Sylfaen" w:hAnsi="Sylfaen" w:cstheme="minorHAnsi"/>
          <w:color w:val="000000" w:themeColor="text1"/>
          <w:sz w:val="24"/>
          <w:szCs w:val="24"/>
          <w:lang w:val="ka-GE"/>
        </w:rPr>
        <w:t>;</w:t>
      </w:r>
    </w:p>
    <w:p w14:paraId="543E0576" w14:textId="77777777" w:rsidR="00E80E74" w:rsidRPr="007E3D70" w:rsidRDefault="00E80E74" w:rsidP="006410ED">
      <w:pPr>
        <w:pStyle w:val="ListParagraph"/>
        <w:ind w:left="357"/>
        <w:rPr>
          <w:rFonts w:ascii="Sylfaen" w:hAnsi="Sylfaen" w:cstheme="minorHAnsi"/>
          <w:b/>
          <w:color w:val="000000" w:themeColor="text1"/>
          <w:sz w:val="24"/>
          <w:szCs w:val="24"/>
          <w:lang w:val="ka-GE"/>
        </w:rPr>
      </w:pPr>
    </w:p>
    <w:p w14:paraId="793C9052" w14:textId="77777777" w:rsidR="00E80E74" w:rsidRPr="007E3D70" w:rsidRDefault="00E80E74" w:rsidP="00C7795A">
      <w:pPr>
        <w:pStyle w:val="ListParagraph"/>
        <w:numPr>
          <w:ilvl w:val="0"/>
          <w:numId w:val="3"/>
        </w:numPr>
        <w:ind w:left="357"/>
        <w:jc w:val="both"/>
        <w:rPr>
          <w:rFonts w:ascii="Sylfaen" w:hAnsi="Sylfaen" w:cstheme="minorHAnsi"/>
          <w:color w:val="000000" w:themeColor="text1"/>
          <w:sz w:val="24"/>
          <w:szCs w:val="24"/>
          <w:lang w:val="ka-GE"/>
        </w:rPr>
      </w:pPr>
      <w:r w:rsidRPr="007E3D70">
        <w:rPr>
          <w:rFonts w:ascii="Sylfaen" w:hAnsi="Sylfaen" w:cstheme="minorHAnsi"/>
          <w:b/>
          <w:color w:val="000000" w:themeColor="text1"/>
          <w:sz w:val="24"/>
          <w:szCs w:val="24"/>
          <w:lang w:val="ka-GE"/>
        </w:rPr>
        <w:t xml:space="preserve">ეროვნული უმცირესობები - </w:t>
      </w:r>
      <w:r w:rsidRPr="007E3D70">
        <w:rPr>
          <w:rFonts w:ascii="Sylfaen" w:hAnsi="Sylfaen" w:cstheme="minorHAnsi"/>
          <w:color w:val="000000" w:themeColor="text1"/>
          <w:sz w:val="24"/>
          <w:szCs w:val="24"/>
          <w:lang w:val="ka-GE"/>
        </w:rPr>
        <w:t>ევროპის საბჭო ადამიანის უფლებათა დაცვის სფეროში განსაკუთრებულ ყურადღებას უთმობს ეროვნულ უმცირესობებს. 2006 წლიდან ძალაში შევიდა „ჩარჩო კონვენცია ეროვნულ უმცირესობათა დაცვის შესახებ“, რომელიც საქართველოს მიერ ნაკისრ საერთაშორისო ხელშეკრულებას წარმოადგენს. ეროვნულ უმცირესობებს საქართველოში რელიგიური და ეთნიკური უმცირესობები წარმოადგენენ.</w:t>
      </w:r>
    </w:p>
    <w:p w14:paraId="0B157706" w14:textId="77777777" w:rsidR="00E80E74" w:rsidRPr="007E3D70" w:rsidRDefault="00E80E74" w:rsidP="006410ED">
      <w:pPr>
        <w:pStyle w:val="ListParagraph"/>
        <w:ind w:left="360"/>
        <w:rPr>
          <w:rFonts w:ascii="Sylfaen" w:hAnsi="Sylfaen" w:cstheme="minorHAnsi"/>
          <w:b/>
          <w:bCs/>
          <w:color w:val="000000" w:themeColor="text1"/>
          <w:sz w:val="24"/>
          <w:szCs w:val="24"/>
          <w:lang w:val="ka-GE"/>
        </w:rPr>
      </w:pPr>
    </w:p>
    <w:p w14:paraId="3EF3DF7A" w14:textId="77777777" w:rsidR="00E80E74" w:rsidRPr="007E3D70" w:rsidRDefault="00E80E74" w:rsidP="00C7795A">
      <w:pPr>
        <w:pStyle w:val="ListParagraph"/>
        <w:numPr>
          <w:ilvl w:val="0"/>
          <w:numId w:val="3"/>
        </w:numPr>
        <w:ind w:left="360"/>
        <w:jc w:val="both"/>
        <w:rPr>
          <w:rFonts w:ascii="Sylfaen" w:hAnsi="Sylfaen" w:cstheme="minorHAnsi"/>
          <w:color w:val="000000" w:themeColor="text1"/>
          <w:sz w:val="24"/>
          <w:szCs w:val="24"/>
          <w:lang w:val="ka-GE"/>
        </w:rPr>
      </w:pPr>
      <w:r w:rsidRPr="007E3D70">
        <w:rPr>
          <w:rFonts w:ascii="Sylfaen" w:hAnsi="Sylfaen" w:cstheme="minorHAnsi"/>
          <w:b/>
          <w:bCs/>
          <w:color w:val="000000" w:themeColor="text1"/>
          <w:sz w:val="24"/>
          <w:szCs w:val="24"/>
          <w:lang w:val="ka-GE"/>
        </w:rPr>
        <w:t>რელიგიური უმცირესობები</w:t>
      </w:r>
      <w:r w:rsidRPr="007E3D70">
        <w:rPr>
          <w:rFonts w:ascii="Sylfaen" w:hAnsi="Sylfaen" w:cstheme="minorHAnsi"/>
          <w:color w:val="000000" w:themeColor="text1"/>
          <w:sz w:val="24"/>
          <w:szCs w:val="24"/>
          <w:lang w:val="ka-GE"/>
        </w:rPr>
        <w:t xml:space="preserve"> - საქართველოს მოსახლეობის ის ნაწილი, რომელიც არ </w:t>
      </w:r>
      <w:proofErr w:type="spellStart"/>
      <w:r w:rsidRPr="007E3D70">
        <w:rPr>
          <w:rFonts w:ascii="Sylfaen" w:hAnsi="Sylfaen" w:cstheme="minorHAnsi"/>
          <w:color w:val="000000" w:themeColor="text1"/>
          <w:sz w:val="24"/>
          <w:szCs w:val="24"/>
          <w:lang w:val="ka-GE"/>
        </w:rPr>
        <w:t>იდენტიფიცირდება</w:t>
      </w:r>
      <w:proofErr w:type="spellEnd"/>
      <w:r w:rsidRPr="007E3D70">
        <w:rPr>
          <w:rFonts w:ascii="Sylfaen" w:hAnsi="Sylfaen" w:cstheme="minorHAnsi"/>
          <w:color w:val="000000" w:themeColor="text1"/>
          <w:sz w:val="24"/>
          <w:szCs w:val="24"/>
          <w:lang w:val="ka-GE"/>
        </w:rPr>
        <w:t xml:space="preserve"> ქართულ მართლმადიდებლურ ეკლესიასთან, მაგალითად, ისლამის (10.7%) და სომხური სამოციქულო ეკლესიის (2.9%) წარმომადგენლები</w:t>
      </w:r>
      <w:r w:rsidRPr="007E3D70">
        <w:rPr>
          <w:rStyle w:val="FootnoteReference"/>
          <w:rFonts w:ascii="Sylfaen" w:hAnsi="Sylfaen" w:cstheme="minorHAnsi"/>
          <w:color w:val="000000" w:themeColor="text1"/>
          <w:sz w:val="24"/>
          <w:szCs w:val="24"/>
          <w:lang w:val="ka-GE"/>
        </w:rPr>
        <w:footnoteReference w:id="5"/>
      </w:r>
      <w:r w:rsidRPr="007E3D70">
        <w:rPr>
          <w:rFonts w:ascii="Sylfaen" w:hAnsi="Sylfaen" w:cstheme="minorHAnsi"/>
          <w:color w:val="000000" w:themeColor="text1"/>
          <w:sz w:val="24"/>
          <w:szCs w:val="24"/>
          <w:lang w:val="ka-GE"/>
        </w:rPr>
        <w:t xml:space="preserve">. </w:t>
      </w:r>
    </w:p>
    <w:p w14:paraId="6B160F65" w14:textId="77777777" w:rsidR="00E80E74" w:rsidRPr="007E3D70" w:rsidRDefault="00E80E74" w:rsidP="006410ED">
      <w:pPr>
        <w:pStyle w:val="ListParagraph"/>
        <w:ind w:left="357"/>
        <w:rPr>
          <w:rFonts w:ascii="Sylfaen" w:hAnsi="Sylfaen" w:cstheme="minorHAnsi"/>
          <w:b/>
          <w:bCs/>
          <w:color w:val="000000" w:themeColor="text1"/>
          <w:sz w:val="24"/>
          <w:szCs w:val="24"/>
          <w:lang w:val="ka-GE"/>
        </w:rPr>
      </w:pPr>
    </w:p>
    <w:p w14:paraId="7E85BD92" w14:textId="1B01D95A" w:rsidR="00E80E74" w:rsidRPr="007E3D70" w:rsidRDefault="00E80E74" w:rsidP="00C7795A">
      <w:pPr>
        <w:pStyle w:val="ListParagraph"/>
        <w:numPr>
          <w:ilvl w:val="0"/>
          <w:numId w:val="3"/>
        </w:numPr>
        <w:ind w:left="357"/>
        <w:jc w:val="both"/>
        <w:rPr>
          <w:rFonts w:ascii="Sylfaen" w:hAnsi="Sylfaen" w:cstheme="minorHAnsi"/>
          <w:color w:val="000000" w:themeColor="text1"/>
          <w:sz w:val="24"/>
          <w:szCs w:val="24"/>
          <w:lang w:val="ka-GE"/>
        </w:rPr>
      </w:pPr>
      <w:r w:rsidRPr="007E3D70">
        <w:rPr>
          <w:rFonts w:ascii="Sylfaen" w:hAnsi="Sylfaen" w:cstheme="minorHAnsi"/>
          <w:b/>
          <w:bCs/>
          <w:color w:val="000000" w:themeColor="text1"/>
          <w:sz w:val="24"/>
          <w:szCs w:val="24"/>
          <w:lang w:val="ka-GE"/>
        </w:rPr>
        <w:t>ეთნიკური უმცირესობები</w:t>
      </w:r>
      <w:r w:rsidRPr="007E3D70">
        <w:rPr>
          <w:rFonts w:ascii="Sylfaen" w:hAnsi="Sylfaen" w:cstheme="minorHAnsi"/>
          <w:color w:val="000000" w:themeColor="text1"/>
          <w:sz w:val="24"/>
          <w:szCs w:val="24"/>
          <w:lang w:val="ka-GE"/>
        </w:rPr>
        <w:t xml:space="preserve"> - საქართველოს მასშტაბით ეთნიკური უმცირესობების ყველაზე დიდ თემს წარმოადგენენ აზერბაიჯანელები (6.3%) და  სომხები (4.5%).</w:t>
      </w:r>
      <w:r w:rsidRPr="007E3D70">
        <w:rPr>
          <w:rFonts w:ascii="Sylfaen" w:hAnsi="Sylfaen" w:cstheme="minorHAnsi"/>
          <w:sz w:val="24"/>
          <w:szCs w:val="24"/>
          <w:lang w:val="ka-GE"/>
        </w:rPr>
        <w:t xml:space="preserve"> ისინი, ძირითადად, ცხოვრობენ ქვემო ქართლსა და სამცხე-ჯავახეთის რეგიონებში, სადაც მოსახლეობის უმრავლესობას წარმოადგენენ. მაგალითად, სომეხი თემი სამცხე-ჯავახეთის მოსახლეობის 50.5%-ია, ხოლო მარნეულის მუნიციპალიტეტის (ქვემო ქართლი) მოსახლეობის 83.7% აზერბაიჯანელი თემია. ზოგადად, აზერბაიჯანელი მოსახლეობა ქვემო ქართლის რეგიონის 41.7% შეადგენს.</w:t>
      </w:r>
      <w:r w:rsidRPr="007E3D70">
        <w:rPr>
          <w:rStyle w:val="FootnoteReference"/>
          <w:rFonts w:ascii="Sylfaen" w:hAnsi="Sylfaen" w:cstheme="minorHAnsi"/>
          <w:sz w:val="24"/>
          <w:szCs w:val="24"/>
          <w:lang w:val="ka-GE"/>
        </w:rPr>
        <w:footnoteReference w:id="6"/>
      </w:r>
      <w:r w:rsidRPr="007E3D70">
        <w:rPr>
          <w:rFonts w:ascii="Sylfaen" w:hAnsi="Sylfaen" w:cstheme="minorHAnsi"/>
          <w:sz w:val="24"/>
          <w:szCs w:val="24"/>
          <w:lang w:val="ka-GE"/>
        </w:rPr>
        <w:t xml:space="preserve"> </w:t>
      </w:r>
    </w:p>
    <w:p w14:paraId="77B3B947" w14:textId="77777777" w:rsidR="0007421A" w:rsidRPr="007E3D70" w:rsidRDefault="0007421A" w:rsidP="0007421A">
      <w:pPr>
        <w:pStyle w:val="ListParagraph"/>
        <w:rPr>
          <w:rFonts w:ascii="Sylfaen" w:hAnsi="Sylfaen" w:cstheme="minorHAnsi"/>
          <w:color w:val="000000" w:themeColor="text1"/>
          <w:sz w:val="24"/>
          <w:szCs w:val="24"/>
          <w:lang w:val="ka-GE"/>
        </w:rPr>
      </w:pPr>
    </w:p>
    <w:p w14:paraId="08DBEA2F" w14:textId="29D41DF4" w:rsidR="0007421A" w:rsidRPr="007E3D70" w:rsidRDefault="0007421A" w:rsidP="00C7795A">
      <w:pPr>
        <w:pStyle w:val="ListParagraph"/>
        <w:numPr>
          <w:ilvl w:val="0"/>
          <w:numId w:val="3"/>
        </w:numPr>
        <w:ind w:left="357"/>
        <w:jc w:val="both"/>
        <w:rPr>
          <w:rFonts w:ascii="Sylfaen" w:hAnsi="Sylfaen" w:cstheme="minorHAnsi"/>
          <w:color w:val="000000" w:themeColor="text1"/>
          <w:sz w:val="24"/>
          <w:szCs w:val="24"/>
          <w:lang w:val="ka-GE"/>
        </w:rPr>
      </w:pPr>
      <w:r w:rsidRPr="007E3D70">
        <w:rPr>
          <w:rFonts w:ascii="Sylfaen" w:hAnsi="Sylfaen" w:cstheme="minorHAnsi"/>
          <w:b/>
          <w:color w:val="000000" w:themeColor="text1"/>
          <w:sz w:val="24"/>
          <w:szCs w:val="24"/>
          <w:lang w:val="ka-GE"/>
        </w:rPr>
        <w:t>სექსუალური უმცირესობები</w:t>
      </w:r>
      <w:r w:rsidRPr="007E3D70">
        <w:rPr>
          <w:rFonts w:ascii="Sylfaen" w:hAnsi="Sylfaen" w:cstheme="minorHAnsi"/>
          <w:color w:val="000000" w:themeColor="text1"/>
          <w:sz w:val="24"/>
          <w:szCs w:val="24"/>
          <w:lang w:val="ka-GE"/>
        </w:rPr>
        <w:t xml:space="preserve"> -</w:t>
      </w:r>
      <w:r w:rsidRPr="007E3D70">
        <w:rPr>
          <w:rFonts w:ascii="Sylfaen" w:hAnsi="Sylfaen" w:cstheme="minorHAnsi"/>
          <w:sz w:val="24"/>
          <w:szCs w:val="24"/>
          <w:lang w:val="ka-GE"/>
        </w:rPr>
        <w:t xml:space="preserve"> ადამიანთა ჯგუფები, ვისი სექსუალური იდენტობა და ორიენტაცია განსხვავდება საზოგადოების უმრავლესობისგან, მათ შორის ლესბოსელი, გეი, ბისექსუალი და </w:t>
      </w:r>
      <w:proofErr w:type="spellStart"/>
      <w:r w:rsidRPr="007E3D70">
        <w:rPr>
          <w:rFonts w:ascii="Sylfaen" w:hAnsi="Sylfaen" w:cstheme="minorHAnsi"/>
          <w:sz w:val="24"/>
          <w:szCs w:val="24"/>
          <w:lang w:val="ka-GE"/>
        </w:rPr>
        <w:t>ტრანსგენდერი</w:t>
      </w:r>
      <w:proofErr w:type="spellEnd"/>
      <w:r w:rsidRPr="007E3D70">
        <w:rPr>
          <w:rFonts w:ascii="Sylfaen" w:hAnsi="Sylfaen" w:cstheme="minorHAnsi"/>
          <w:sz w:val="24"/>
          <w:szCs w:val="24"/>
          <w:lang w:val="ka-GE"/>
        </w:rPr>
        <w:t xml:space="preserve"> ადამიანები. </w:t>
      </w:r>
    </w:p>
    <w:p w14:paraId="3BB212B0" w14:textId="77777777" w:rsidR="00E80E74" w:rsidRPr="007E3D70" w:rsidRDefault="00E80E74" w:rsidP="006410ED">
      <w:pPr>
        <w:pStyle w:val="ListParagraph"/>
        <w:ind w:left="357"/>
        <w:rPr>
          <w:rFonts w:ascii="Sylfaen" w:hAnsi="Sylfaen" w:cstheme="minorHAnsi"/>
          <w:b/>
          <w:color w:val="000000" w:themeColor="text1"/>
          <w:sz w:val="24"/>
          <w:szCs w:val="24"/>
          <w:lang w:val="ka-GE"/>
        </w:rPr>
      </w:pPr>
    </w:p>
    <w:p w14:paraId="6AB10700" w14:textId="70692941" w:rsidR="0007421A" w:rsidRPr="007E3D70" w:rsidRDefault="00E80E74" w:rsidP="00C7795A">
      <w:pPr>
        <w:pStyle w:val="ListParagraph"/>
        <w:numPr>
          <w:ilvl w:val="0"/>
          <w:numId w:val="3"/>
        </w:numPr>
        <w:ind w:left="357"/>
        <w:jc w:val="both"/>
        <w:rPr>
          <w:rFonts w:ascii="Sylfaen" w:hAnsi="Sylfaen" w:cstheme="minorHAnsi"/>
          <w:color w:val="000000" w:themeColor="text1"/>
          <w:sz w:val="24"/>
          <w:szCs w:val="24"/>
          <w:lang w:val="ka-GE"/>
        </w:rPr>
      </w:pPr>
      <w:r w:rsidRPr="007E3D70">
        <w:rPr>
          <w:rFonts w:ascii="Sylfaen" w:hAnsi="Sylfaen" w:cstheme="minorHAnsi"/>
          <w:b/>
          <w:color w:val="000000" w:themeColor="text1"/>
          <w:sz w:val="24"/>
          <w:szCs w:val="24"/>
          <w:lang w:val="ka-GE"/>
        </w:rPr>
        <w:t>ეკომიგრანტები</w:t>
      </w:r>
      <w:r w:rsidRPr="007E3D70">
        <w:rPr>
          <w:rFonts w:ascii="Sylfaen" w:hAnsi="Sylfaen" w:cstheme="minorHAnsi"/>
          <w:color w:val="000000" w:themeColor="text1"/>
          <w:sz w:val="24"/>
          <w:szCs w:val="24"/>
          <w:lang w:val="ka-GE"/>
        </w:rPr>
        <w:t xml:space="preserve"> - სტიქიური უბედურებით დაზარალებული პირები, რომელთაც მოუწიათ თავისი მუდმივი საცხოვრებელი ადგილის მიტოვება</w:t>
      </w:r>
      <w:r w:rsidRPr="007E3D70">
        <w:rPr>
          <w:rStyle w:val="FootnoteReference"/>
          <w:rFonts w:ascii="Sylfaen" w:hAnsi="Sylfaen" w:cstheme="minorHAnsi"/>
          <w:color w:val="000000" w:themeColor="text1"/>
          <w:sz w:val="24"/>
          <w:szCs w:val="24"/>
          <w:lang w:val="ka-GE"/>
        </w:rPr>
        <w:footnoteReference w:id="7"/>
      </w:r>
      <w:r w:rsidRPr="007E3D70">
        <w:rPr>
          <w:rFonts w:ascii="Sylfaen" w:hAnsi="Sylfaen" w:cstheme="minorHAnsi"/>
          <w:color w:val="000000" w:themeColor="text1"/>
          <w:sz w:val="24"/>
          <w:szCs w:val="24"/>
          <w:lang w:val="ka-GE"/>
        </w:rPr>
        <w:t xml:space="preserve">. </w:t>
      </w:r>
    </w:p>
    <w:p w14:paraId="4C75FE93" w14:textId="77777777" w:rsidR="0007421A" w:rsidRPr="007E3D70" w:rsidRDefault="0007421A" w:rsidP="0007421A">
      <w:pPr>
        <w:jc w:val="both"/>
        <w:rPr>
          <w:rFonts w:ascii="Sylfaen" w:hAnsi="Sylfaen" w:cstheme="minorHAnsi"/>
          <w:color w:val="000000" w:themeColor="text1"/>
          <w:lang w:val="ka-GE"/>
        </w:rPr>
      </w:pPr>
    </w:p>
    <w:p w14:paraId="0E2E301E" w14:textId="498DE2C5" w:rsidR="00E80E74" w:rsidRPr="007E3D70" w:rsidRDefault="00E80E74" w:rsidP="00C7795A">
      <w:pPr>
        <w:pStyle w:val="ListParagraph"/>
        <w:numPr>
          <w:ilvl w:val="0"/>
          <w:numId w:val="3"/>
        </w:numPr>
        <w:ind w:left="357"/>
        <w:jc w:val="both"/>
        <w:rPr>
          <w:rFonts w:ascii="Sylfaen" w:hAnsi="Sylfaen" w:cstheme="minorHAnsi"/>
          <w:color w:val="000000" w:themeColor="text1"/>
          <w:sz w:val="24"/>
          <w:szCs w:val="24"/>
          <w:lang w:val="ka-GE"/>
        </w:rPr>
      </w:pPr>
      <w:r w:rsidRPr="007E3D70">
        <w:rPr>
          <w:rFonts w:ascii="Sylfaen" w:hAnsi="Sylfaen" w:cstheme="minorHAnsi"/>
          <w:b/>
          <w:color w:val="000000" w:themeColor="text1"/>
          <w:sz w:val="24"/>
          <w:szCs w:val="24"/>
          <w:lang w:val="ka-GE"/>
        </w:rPr>
        <w:t>ხანდაზმულები</w:t>
      </w:r>
      <w:r w:rsidRPr="007E3D70">
        <w:rPr>
          <w:rFonts w:ascii="Sylfaen" w:hAnsi="Sylfaen" w:cstheme="minorHAnsi"/>
          <w:color w:val="000000" w:themeColor="text1"/>
          <w:sz w:val="24"/>
          <w:szCs w:val="24"/>
          <w:lang w:val="ka-GE"/>
        </w:rPr>
        <w:t xml:space="preserve"> - საქართველოს კანონი „სახელმწიფო პენსიის შესახებ“, 2005 - პენსიის მიმღები პირები, რომელთაც შეუსრულდათ 65 წელი (კაცების შემთხვევაში) ან 60 წელი (ქალების შემთხვევაში</w:t>
      </w:r>
      <w:r w:rsidRPr="007E3D70">
        <w:rPr>
          <w:rStyle w:val="FootnoteReference"/>
          <w:rFonts w:ascii="Sylfaen" w:hAnsi="Sylfaen" w:cstheme="minorHAnsi"/>
          <w:color w:val="000000" w:themeColor="text1"/>
          <w:sz w:val="24"/>
          <w:szCs w:val="24"/>
          <w:lang w:val="ka-GE"/>
        </w:rPr>
        <w:footnoteReference w:id="8"/>
      </w:r>
      <w:r w:rsidR="0007421A" w:rsidRPr="007E3D70">
        <w:rPr>
          <w:rFonts w:ascii="Sylfaen" w:hAnsi="Sylfaen" w:cstheme="minorHAnsi"/>
          <w:color w:val="000000" w:themeColor="text1"/>
          <w:sz w:val="24"/>
          <w:szCs w:val="24"/>
          <w:lang w:val="ka-GE"/>
        </w:rPr>
        <w:t>)</w:t>
      </w:r>
      <w:r w:rsidRPr="007E3D70">
        <w:rPr>
          <w:rFonts w:ascii="Sylfaen" w:hAnsi="Sylfaen" w:cstheme="minorHAnsi"/>
          <w:color w:val="000000" w:themeColor="text1"/>
          <w:sz w:val="24"/>
          <w:szCs w:val="24"/>
          <w:lang w:val="ka-GE"/>
        </w:rPr>
        <w:t xml:space="preserve">. </w:t>
      </w:r>
    </w:p>
    <w:p w14:paraId="0AFB3D39" w14:textId="77777777" w:rsidR="00E80E74" w:rsidRPr="007E3D70" w:rsidRDefault="00E80E74" w:rsidP="006410ED">
      <w:pPr>
        <w:pStyle w:val="ListParagraph"/>
        <w:ind w:left="357"/>
        <w:rPr>
          <w:rFonts w:ascii="Sylfaen" w:hAnsi="Sylfaen" w:cstheme="minorHAnsi"/>
          <w:b/>
          <w:color w:val="000000" w:themeColor="text1"/>
          <w:sz w:val="24"/>
          <w:szCs w:val="24"/>
          <w:lang w:val="ka-GE"/>
        </w:rPr>
      </w:pPr>
    </w:p>
    <w:p w14:paraId="1BACCDD0" w14:textId="77777777" w:rsidR="00E80E74" w:rsidRPr="007E3D70" w:rsidRDefault="00E80E74" w:rsidP="00C7795A">
      <w:pPr>
        <w:pStyle w:val="ListParagraph"/>
        <w:numPr>
          <w:ilvl w:val="0"/>
          <w:numId w:val="3"/>
        </w:numPr>
        <w:ind w:left="357"/>
        <w:jc w:val="both"/>
        <w:rPr>
          <w:rFonts w:ascii="Sylfaen" w:hAnsi="Sylfaen" w:cstheme="minorHAnsi"/>
          <w:color w:val="000000" w:themeColor="text1"/>
          <w:sz w:val="24"/>
          <w:szCs w:val="24"/>
          <w:lang w:val="ka-GE"/>
        </w:rPr>
      </w:pPr>
      <w:r w:rsidRPr="007E3D70">
        <w:rPr>
          <w:rFonts w:ascii="Sylfaen" w:hAnsi="Sylfaen" w:cstheme="minorHAnsi"/>
          <w:b/>
          <w:color w:val="000000" w:themeColor="text1"/>
          <w:sz w:val="24"/>
          <w:szCs w:val="24"/>
          <w:lang w:val="ka-GE"/>
        </w:rPr>
        <w:t>დევნილები</w:t>
      </w:r>
      <w:r w:rsidRPr="007E3D70">
        <w:rPr>
          <w:rFonts w:ascii="Sylfaen" w:hAnsi="Sylfaen" w:cstheme="minorHAnsi"/>
          <w:color w:val="000000" w:themeColor="text1"/>
          <w:sz w:val="24"/>
          <w:szCs w:val="24"/>
          <w:lang w:val="ka-GE"/>
        </w:rPr>
        <w:t xml:space="preserve"> - იძულებითი გადაადგილებით გამოწვეული სპეციფიკური საჭიროების მქონე პირი</w:t>
      </w:r>
      <w:r w:rsidRPr="007E3D70">
        <w:rPr>
          <w:rStyle w:val="FootnoteReference"/>
          <w:rFonts w:ascii="Sylfaen" w:hAnsi="Sylfaen" w:cstheme="minorHAnsi"/>
          <w:color w:val="000000" w:themeColor="text1"/>
          <w:sz w:val="24"/>
          <w:szCs w:val="24"/>
          <w:lang w:val="ka-GE"/>
        </w:rPr>
        <w:footnoteReference w:id="9"/>
      </w:r>
      <w:r w:rsidRPr="007E3D70">
        <w:rPr>
          <w:rFonts w:ascii="Sylfaen" w:hAnsi="Sylfaen" w:cstheme="minorHAnsi"/>
          <w:color w:val="000000" w:themeColor="text1"/>
          <w:sz w:val="24"/>
          <w:szCs w:val="24"/>
          <w:lang w:val="ka-GE"/>
        </w:rPr>
        <w:t xml:space="preserve">.  </w:t>
      </w:r>
    </w:p>
    <w:p w14:paraId="40C78AA8" w14:textId="77777777" w:rsidR="00E80E74" w:rsidRPr="007E3D70" w:rsidRDefault="00E80E74" w:rsidP="006410ED">
      <w:pPr>
        <w:pStyle w:val="ListParagraph"/>
        <w:ind w:left="357"/>
        <w:rPr>
          <w:rFonts w:ascii="Sylfaen" w:hAnsi="Sylfaen" w:cstheme="minorHAnsi"/>
          <w:b/>
          <w:color w:val="000000" w:themeColor="text1"/>
          <w:sz w:val="24"/>
          <w:szCs w:val="24"/>
          <w:lang w:val="ka-GE"/>
        </w:rPr>
      </w:pPr>
    </w:p>
    <w:p w14:paraId="5E9B8FED" w14:textId="77777777" w:rsidR="00E80E74" w:rsidRPr="007E3D70" w:rsidRDefault="00E80E74" w:rsidP="00C7795A">
      <w:pPr>
        <w:pStyle w:val="ListParagraph"/>
        <w:numPr>
          <w:ilvl w:val="0"/>
          <w:numId w:val="3"/>
        </w:numPr>
        <w:ind w:left="357"/>
        <w:jc w:val="both"/>
        <w:rPr>
          <w:rFonts w:ascii="Sylfaen" w:hAnsi="Sylfaen" w:cstheme="minorHAnsi"/>
          <w:color w:val="000000" w:themeColor="text1"/>
          <w:sz w:val="24"/>
          <w:szCs w:val="24"/>
          <w:lang w:val="ka-GE"/>
        </w:rPr>
      </w:pPr>
      <w:r w:rsidRPr="007E3D70">
        <w:rPr>
          <w:rFonts w:ascii="Sylfaen" w:hAnsi="Sylfaen" w:cstheme="minorHAnsi"/>
          <w:b/>
          <w:color w:val="000000" w:themeColor="text1"/>
          <w:sz w:val="24"/>
          <w:szCs w:val="24"/>
          <w:lang w:val="ka-GE"/>
        </w:rPr>
        <w:lastRenderedPageBreak/>
        <w:t>მრავალშვილიანი ოჯახები</w:t>
      </w:r>
      <w:r w:rsidRPr="007E3D70">
        <w:rPr>
          <w:rFonts w:ascii="Sylfaen" w:hAnsi="Sylfaen" w:cstheme="minorHAnsi"/>
          <w:color w:val="000000" w:themeColor="text1"/>
          <w:sz w:val="24"/>
          <w:szCs w:val="24"/>
          <w:lang w:val="ka-GE"/>
        </w:rPr>
        <w:t xml:space="preserve"> - პირი, რომელსაც ჰყავს ოთხი ან მეტი 18 წლამდე ასაკის შვილი</w:t>
      </w:r>
      <w:r w:rsidRPr="007E3D70">
        <w:rPr>
          <w:rStyle w:val="FootnoteReference"/>
          <w:rFonts w:ascii="Sylfaen" w:hAnsi="Sylfaen" w:cstheme="minorHAnsi"/>
          <w:color w:val="000000" w:themeColor="text1"/>
          <w:sz w:val="24"/>
          <w:szCs w:val="24"/>
          <w:lang w:val="ka-GE"/>
        </w:rPr>
        <w:footnoteReference w:id="10"/>
      </w:r>
      <w:r w:rsidRPr="007E3D70">
        <w:rPr>
          <w:rFonts w:ascii="Sylfaen" w:hAnsi="Sylfaen" w:cstheme="minorHAnsi"/>
          <w:color w:val="000000" w:themeColor="text1"/>
          <w:sz w:val="24"/>
          <w:szCs w:val="24"/>
          <w:lang w:val="ka-GE"/>
        </w:rPr>
        <w:t xml:space="preserve"> ან/და ნაშვილები და მინიჭებული აქვს მრავალშვილიანი მშობლის სტატუსი</w:t>
      </w:r>
      <w:r w:rsidRPr="007E3D70">
        <w:rPr>
          <w:rStyle w:val="FootnoteReference"/>
          <w:rFonts w:ascii="Sylfaen" w:hAnsi="Sylfaen" w:cstheme="minorHAnsi"/>
          <w:color w:val="000000" w:themeColor="text1"/>
          <w:sz w:val="24"/>
          <w:szCs w:val="24"/>
          <w:lang w:val="ka-GE"/>
        </w:rPr>
        <w:footnoteReference w:id="11"/>
      </w:r>
      <w:r w:rsidRPr="007E3D70">
        <w:rPr>
          <w:rFonts w:ascii="Sylfaen" w:hAnsi="Sylfaen" w:cstheme="minorHAnsi"/>
          <w:color w:val="000000" w:themeColor="text1"/>
          <w:sz w:val="24"/>
          <w:szCs w:val="24"/>
          <w:lang w:val="ka-GE"/>
        </w:rPr>
        <w:t xml:space="preserve">. </w:t>
      </w:r>
    </w:p>
    <w:p w14:paraId="7ED0501E" w14:textId="77777777" w:rsidR="00E80E74" w:rsidRPr="007E3D70" w:rsidRDefault="00E80E74" w:rsidP="006410ED">
      <w:pPr>
        <w:pStyle w:val="ListParagraph"/>
        <w:ind w:left="357"/>
        <w:rPr>
          <w:rFonts w:ascii="Sylfaen" w:hAnsi="Sylfaen" w:cstheme="minorHAnsi"/>
          <w:b/>
          <w:color w:val="000000" w:themeColor="text1"/>
          <w:sz w:val="24"/>
          <w:szCs w:val="24"/>
          <w:lang w:val="ka-GE"/>
        </w:rPr>
      </w:pPr>
    </w:p>
    <w:p w14:paraId="3DC5C65E" w14:textId="77777777" w:rsidR="00E80E74" w:rsidRPr="007E3D70" w:rsidRDefault="00E80E74" w:rsidP="00C7795A">
      <w:pPr>
        <w:pStyle w:val="ListParagraph"/>
        <w:numPr>
          <w:ilvl w:val="0"/>
          <w:numId w:val="3"/>
        </w:numPr>
        <w:ind w:left="357"/>
        <w:jc w:val="both"/>
        <w:rPr>
          <w:rFonts w:ascii="Sylfaen" w:hAnsi="Sylfaen" w:cstheme="minorHAnsi"/>
          <w:color w:val="000000" w:themeColor="text1"/>
          <w:sz w:val="24"/>
          <w:szCs w:val="24"/>
          <w:lang w:val="ka-GE"/>
        </w:rPr>
      </w:pPr>
      <w:r w:rsidRPr="007E3D70">
        <w:rPr>
          <w:rFonts w:ascii="Sylfaen" w:hAnsi="Sylfaen" w:cstheme="minorHAnsi"/>
          <w:b/>
          <w:color w:val="000000" w:themeColor="text1"/>
          <w:sz w:val="24"/>
          <w:szCs w:val="24"/>
          <w:lang w:val="ka-GE"/>
        </w:rPr>
        <w:t xml:space="preserve">მარტოხელა მშობელი - </w:t>
      </w:r>
      <w:r w:rsidRPr="007E3D70">
        <w:rPr>
          <w:rFonts w:ascii="Sylfaen" w:hAnsi="Sylfaen" w:cstheme="minorHAnsi"/>
          <w:color w:val="000000" w:themeColor="text1"/>
          <w:sz w:val="24"/>
          <w:szCs w:val="24"/>
          <w:lang w:val="ka-GE"/>
        </w:rPr>
        <w:t>მარტოხელა დედის ან მარტოხელა მამის სტატუსის მქონე პირი</w:t>
      </w:r>
      <w:r w:rsidRPr="007E3D70">
        <w:rPr>
          <w:rStyle w:val="FootnoteReference"/>
          <w:rFonts w:ascii="Sylfaen" w:hAnsi="Sylfaen" w:cstheme="minorHAnsi"/>
          <w:color w:val="000000" w:themeColor="text1"/>
          <w:sz w:val="24"/>
          <w:szCs w:val="24"/>
          <w:lang w:val="ka-GE"/>
        </w:rPr>
        <w:footnoteReference w:id="12"/>
      </w:r>
      <w:r w:rsidRPr="007E3D70">
        <w:rPr>
          <w:rFonts w:ascii="Sylfaen" w:hAnsi="Sylfaen" w:cstheme="minorHAnsi"/>
          <w:color w:val="000000" w:themeColor="text1"/>
          <w:sz w:val="24"/>
          <w:szCs w:val="24"/>
          <w:lang w:val="ka-GE"/>
        </w:rPr>
        <w:t>, რომელსაც ჰყავს ქორწინების გარეშე დაბადებული 18 წლამდე ასაკის შვილი, თუ ბავშვის დაბადების მოწმობის ჩანაწერში არ არის შეტანილი მონაცემები ბავშვის მამის ან დედის შესახებ. აგრეთვე პირი, რომელსაც  შვილად ჰყავს აყვანილი 18 წლამდე ასაკის ბავშვი და  აყვანის მომენტში არ იმყოფებოდა რეგისტრირებულ ქორწინებაში</w:t>
      </w:r>
      <w:r w:rsidRPr="007E3D70">
        <w:rPr>
          <w:rStyle w:val="FootnoteReference"/>
          <w:rFonts w:ascii="Sylfaen" w:hAnsi="Sylfaen" w:cstheme="minorHAnsi"/>
          <w:color w:val="000000" w:themeColor="text1"/>
          <w:sz w:val="24"/>
          <w:szCs w:val="24"/>
          <w:lang w:val="ka-GE"/>
        </w:rPr>
        <w:footnoteReference w:id="13"/>
      </w:r>
      <w:r w:rsidRPr="007E3D70">
        <w:rPr>
          <w:rFonts w:ascii="Sylfaen" w:hAnsi="Sylfaen" w:cstheme="minorHAnsi"/>
          <w:color w:val="000000" w:themeColor="text1"/>
          <w:sz w:val="24"/>
          <w:szCs w:val="24"/>
          <w:lang w:val="ka-GE"/>
        </w:rPr>
        <w:t xml:space="preserve">.  </w:t>
      </w:r>
    </w:p>
    <w:p w14:paraId="3E44290B" w14:textId="77777777" w:rsidR="00E80E74" w:rsidRPr="007E3D70" w:rsidRDefault="00E80E74" w:rsidP="0007421A">
      <w:pPr>
        <w:rPr>
          <w:rFonts w:ascii="Sylfaen" w:hAnsi="Sylfaen" w:cstheme="minorHAnsi"/>
          <w:b/>
          <w:color w:val="000000" w:themeColor="text1"/>
          <w:lang w:val="ka-GE"/>
        </w:rPr>
      </w:pPr>
    </w:p>
    <w:p w14:paraId="153DCA5F" w14:textId="77777777" w:rsidR="00E80E74" w:rsidRPr="007E3D70" w:rsidRDefault="00E80E74" w:rsidP="00C7795A">
      <w:pPr>
        <w:pStyle w:val="ListParagraph"/>
        <w:numPr>
          <w:ilvl w:val="0"/>
          <w:numId w:val="3"/>
        </w:numPr>
        <w:ind w:left="357"/>
        <w:jc w:val="both"/>
        <w:rPr>
          <w:rFonts w:ascii="Sylfaen" w:hAnsi="Sylfaen" w:cstheme="minorHAnsi"/>
          <w:color w:val="000000" w:themeColor="text1"/>
          <w:sz w:val="24"/>
          <w:szCs w:val="24"/>
          <w:lang w:val="ka-GE"/>
        </w:rPr>
      </w:pPr>
      <w:r w:rsidRPr="007E3D70">
        <w:rPr>
          <w:rFonts w:ascii="Sylfaen" w:hAnsi="Sylfaen" w:cstheme="minorHAnsi"/>
          <w:b/>
          <w:color w:val="000000" w:themeColor="text1"/>
          <w:sz w:val="24"/>
          <w:szCs w:val="24"/>
          <w:lang w:val="ka-GE"/>
        </w:rPr>
        <w:t>ჯანმრთელობის დაცვის საჭიროების მქონე ჯგუფები</w:t>
      </w:r>
      <w:r w:rsidRPr="007E3D70">
        <w:rPr>
          <w:rFonts w:ascii="Sylfaen" w:hAnsi="Sylfaen" w:cstheme="minorHAnsi"/>
          <w:color w:val="000000" w:themeColor="text1"/>
          <w:sz w:val="24"/>
          <w:szCs w:val="24"/>
          <w:lang w:val="ka-GE"/>
        </w:rPr>
        <w:t xml:space="preserve"> - ქრონიკული და თანდაყოლილი დაავადებების, ონკოლოგიური პრობლემების, შეზღუდული შესაძლებლობის მქონე პირები, ხანდაზმულები და სხვა.</w:t>
      </w:r>
    </w:p>
    <w:p w14:paraId="75FE3E5D" w14:textId="77777777" w:rsidR="00E80E74" w:rsidRPr="007E3D70" w:rsidRDefault="00E80E74" w:rsidP="006410ED">
      <w:pPr>
        <w:pStyle w:val="ListParagraph"/>
        <w:ind w:left="360"/>
        <w:rPr>
          <w:rFonts w:ascii="Sylfaen" w:hAnsi="Sylfaen" w:cstheme="minorHAnsi"/>
          <w:b/>
          <w:color w:val="000000" w:themeColor="text1"/>
          <w:sz w:val="24"/>
          <w:szCs w:val="24"/>
          <w:lang w:val="ka-GE"/>
        </w:rPr>
      </w:pPr>
    </w:p>
    <w:p w14:paraId="3D8FD589" w14:textId="77777777" w:rsidR="00E80E74" w:rsidRPr="007E3D70" w:rsidRDefault="00E80E74" w:rsidP="00C7795A">
      <w:pPr>
        <w:pStyle w:val="ListParagraph"/>
        <w:numPr>
          <w:ilvl w:val="0"/>
          <w:numId w:val="3"/>
        </w:numPr>
        <w:ind w:left="357"/>
        <w:jc w:val="both"/>
        <w:rPr>
          <w:rFonts w:ascii="Sylfaen" w:hAnsi="Sylfaen" w:cstheme="minorHAnsi"/>
          <w:color w:val="000000" w:themeColor="text1"/>
          <w:sz w:val="24"/>
          <w:szCs w:val="24"/>
          <w:lang w:val="ka-GE"/>
        </w:rPr>
      </w:pPr>
      <w:r w:rsidRPr="007E3D70">
        <w:rPr>
          <w:rFonts w:ascii="Sylfaen" w:hAnsi="Sylfaen" w:cstheme="minorHAnsi"/>
          <w:b/>
          <w:color w:val="000000" w:themeColor="text1"/>
          <w:sz w:val="24"/>
          <w:szCs w:val="24"/>
          <w:lang w:val="ka-GE"/>
        </w:rPr>
        <w:t xml:space="preserve">ოჯახში ძალადობის მსხვერპლის სტატუსის მქონე პირი -  </w:t>
      </w:r>
      <w:r w:rsidRPr="007E3D70">
        <w:rPr>
          <w:rFonts w:ascii="Sylfaen" w:hAnsi="Sylfaen" w:cstheme="minorHAnsi"/>
          <w:color w:val="000000" w:themeColor="text1"/>
          <w:sz w:val="24"/>
          <w:szCs w:val="24"/>
          <w:lang w:val="ka-GE"/>
        </w:rPr>
        <w:t xml:space="preserve">პირი, რომელსაც ოჯახის სხვა წევრმა შეუზღუდა უფლებები და თავისუფლებები, უგულებელყოფით ან/და </w:t>
      </w:r>
      <w:r w:rsidRPr="007E3D70">
        <w:rPr>
          <w:rFonts w:ascii="Sylfaen" w:hAnsi="Sylfaen" w:cstheme="minorHAnsi"/>
          <w:sz w:val="24"/>
          <w:szCs w:val="24"/>
          <w:lang w:val="ka-GE"/>
        </w:rPr>
        <w:t>ფიზიკური, ფსიქოლოგიური, ეკონომიკური, სექსუალური ძალადობით ან იძულებით.</w:t>
      </w:r>
      <w:r w:rsidRPr="007E3D70">
        <w:rPr>
          <w:rStyle w:val="FootnoteReference"/>
          <w:rFonts w:ascii="Sylfaen" w:hAnsi="Sylfaen" w:cstheme="minorHAnsi"/>
          <w:sz w:val="24"/>
          <w:szCs w:val="24"/>
          <w:lang w:val="ka-GE"/>
        </w:rPr>
        <w:footnoteReference w:id="14"/>
      </w:r>
    </w:p>
    <w:p w14:paraId="5927CB61" w14:textId="77777777" w:rsidR="00E80E74" w:rsidRPr="007E3D70" w:rsidRDefault="00E80E74" w:rsidP="006410ED">
      <w:pPr>
        <w:pStyle w:val="ListParagraph"/>
        <w:ind w:left="357"/>
        <w:rPr>
          <w:rFonts w:ascii="Sylfaen" w:hAnsi="Sylfaen" w:cstheme="minorHAnsi"/>
          <w:b/>
          <w:color w:val="000000" w:themeColor="text1"/>
          <w:sz w:val="24"/>
          <w:szCs w:val="24"/>
          <w:lang w:val="ka-GE"/>
        </w:rPr>
      </w:pPr>
    </w:p>
    <w:p w14:paraId="1960D4F9" w14:textId="51FFB0A0" w:rsidR="00E80E74" w:rsidRPr="007E3D70" w:rsidRDefault="00E80E74" w:rsidP="00C7795A">
      <w:pPr>
        <w:pStyle w:val="ListParagraph"/>
        <w:numPr>
          <w:ilvl w:val="0"/>
          <w:numId w:val="3"/>
        </w:numPr>
        <w:ind w:left="357"/>
        <w:jc w:val="both"/>
        <w:rPr>
          <w:rFonts w:ascii="Sylfaen" w:hAnsi="Sylfaen" w:cstheme="minorHAnsi"/>
          <w:color w:val="000000" w:themeColor="text1"/>
          <w:sz w:val="24"/>
          <w:szCs w:val="24"/>
          <w:lang w:val="ka-GE"/>
        </w:rPr>
      </w:pPr>
      <w:r w:rsidRPr="007E3D70">
        <w:rPr>
          <w:rFonts w:ascii="Sylfaen" w:hAnsi="Sylfaen" w:cstheme="minorHAnsi"/>
          <w:b/>
          <w:color w:val="000000" w:themeColor="text1"/>
          <w:sz w:val="24"/>
          <w:szCs w:val="24"/>
          <w:lang w:val="ka-GE"/>
        </w:rPr>
        <w:t xml:space="preserve">სტუდენტი - </w:t>
      </w:r>
      <w:r w:rsidRPr="007E3D70">
        <w:rPr>
          <w:rFonts w:ascii="Sylfaen" w:hAnsi="Sylfaen" w:cstheme="minorHAnsi"/>
          <w:color w:val="000000" w:themeColor="text1"/>
          <w:sz w:val="24"/>
          <w:szCs w:val="24"/>
          <w:lang w:val="ka-GE"/>
        </w:rPr>
        <w:t xml:space="preserve">პირი, რომელიც ჩაირიცხა და სწავლობს </w:t>
      </w:r>
      <w:r w:rsidRPr="007E3D70">
        <w:rPr>
          <w:rFonts w:ascii="Sylfaen" w:hAnsi="Sylfaen" w:cstheme="minorHAnsi"/>
          <w:sz w:val="24"/>
          <w:szCs w:val="24"/>
          <w:lang w:val="ka-GE"/>
        </w:rPr>
        <w:t>უმაღლეს საგანმანათლებლო დაწესებულებაში ბაკალავრიატის, მაგისტრატურის ან დიპლომირებული სპეციალისტის, ასევე დოქტორანტურის პროგრამის გასავლელად.</w:t>
      </w:r>
      <w:r w:rsidRPr="007E3D70">
        <w:rPr>
          <w:rStyle w:val="FootnoteReference"/>
          <w:rFonts w:ascii="Sylfaen" w:hAnsi="Sylfaen" w:cstheme="minorHAnsi"/>
          <w:sz w:val="24"/>
          <w:szCs w:val="24"/>
          <w:lang w:val="ka-GE"/>
        </w:rPr>
        <w:footnoteReference w:id="15"/>
      </w:r>
    </w:p>
    <w:p w14:paraId="5FE9555E" w14:textId="77777777" w:rsidR="00C47DBF" w:rsidRPr="007E3D70" w:rsidRDefault="00C47DBF" w:rsidP="00C47DBF">
      <w:pPr>
        <w:spacing w:line="276" w:lineRule="auto"/>
        <w:jc w:val="both"/>
        <w:rPr>
          <w:rFonts w:ascii="Sylfaen" w:hAnsi="Sylfaen"/>
          <w:color w:val="000000" w:themeColor="text1"/>
          <w:lang w:val="ka-GE"/>
        </w:rPr>
      </w:pPr>
    </w:p>
    <w:p w14:paraId="684E7AE8" w14:textId="4DE59F33" w:rsidR="00C47DBF" w:rsidRPr="007E3D70" w:rsidRDefault="0007421A" w:rsidP="00C7795A">
      <w:pPr>
        <w:pStyle w:val="Heading1"/>
        <w:numPr>
          <w:ilvl w:val="0"/>
          <w:numId w:val="12"/>
        </w:numPr>
        <w:rPr>
          <w:sz w:val="24"/>
          <w:lang w:val="ka-GE"/>
        </w:rPr>
      </w:pPr>
      <w:bookmarkStart w:id="16" w:name="_Toc162448015"/>
      <w:r w:rsidRPr="007E3D70">
        <w:rPr>
          <w:rFonts w:ascii="Sylfaen" w:hAnsi="Sylfaen" w:cs="Sylfaen"/>
          <w:lang w:val="ka-GE"/>
        </w:rPr>
        <w:t>შემოთავაზებული პროექტის მიდგომა</w:t>
      </w:r>
      <w:bookmarkEnd w:id="16"/>
    </w:p>
    <w:p w14:paraId="3BC1A093" w14:textId="43530FDE" w:rsidR="00656882" w:rsidRPr="007E3D70" w:rsidRDefault="00C47DBF" w:rsidP="008848C2">
      <w:pPr>
        <w:jc w:val="both"/>
        <w:rPr>
          <w:rFonts w:ascii="Sylfaen" w:hAnsi="Sylfaen" w:cstheme="minorHAnsi"/>
          <w:color w:val="000000" w:themeColor="text1"/>
          <w:lang w:val="ka-GE"/>
        </w:rPr>
      </w:pPr>
      <w:r w:rsidRPr="007E3D70">
        <w:rPr>
          <w:rFonts w:ascii="Sylfaen" w:hAnsi="Sylfaen" w:cstheme="minorHAnsi"/>
          <w:color w:val="000000" w:themeColor="text1"/>
          <w:lang w:val="ka-GE"/>
        </w:rPr>
        <w:t xml:space="preserve">ყველა შემოთავაზებული საპროექტო განაცხადი აუცილებელია პასუხობდეს </w:t>
      </w:r>
      <w:r w:rsidR="00DB3476" w:rsidRPr="007E3D70">
        <w:rPr>
          <w:rFonts w:ascii="Sylfaen" w:hAnsi="Sylfaen" w:cstheme="minorHAnsi"/>
          <w:color w:val="000000" w:themeColor="text1"/>
          <w:lang w:val="ka-GE"/>
        </w:rPr>
        <w:t xml:space="preserve">ადამიანის </w:t>
      </w:r>
      <w:r w:rsidRPr="007E3D70">
        <w:rPr>
          <w:rFonts w:ascii="Sylfaen" w:hAnsi="Sylfaen" w:cstheme="minorHAnsi"/>
          <w:color w:val="000000" w:themeColor="text1"/>
          <w:lang w:val="ka-GE"/>
        </w:rPr>
        <w:t>უფლებებზე დაფუძნებულ მიდგომას</w:t>
      </w:r>
      <w:r w:rsidR="00DB3476" w:rsidRPr="007E3D70">
        <w:rPr>
          <w:rFonts w:ascii="Sylfaen" w:hAnsi="Sylfaen" w:cstheme="minorHAnsi"/>
          <w:color w:val="000000" w:themeColor="text1"/>
          <w:lang w:val="ka-GE"/>
        </w:rPr>
        <w:t xml:space="preserve"> (HRBA)</w:t>
      </w:r>
      <w:r w:rsidRPr="007E3D70">
        <w:rPr>
          <w:rFonts w:ascii="Sylfaen" w:hAnsi="Sylfaen" w:cstheme="minorHAnsi"/>
          <w:color w:val="000000" w:themeColor="text1"/>
          <w:lang w:val="ka-GE"/>
        </w:rPr>
        <w:t xml:space="preserve">. </w:t>
      </w:r>
      <w:r w:rsidR="0007421A" w:rsidRPr="007E3D70">
        <w:rPr>
          <w:rFonts w:ascii="Sylfaen" w:hAnsi="Sylfaen"/>
          <w:lang w:val="ka-GE"/>
        </w:rPr>
        <w:t>პროექტი ნათლად უნდა ასახავდეს თუ როგორ შეუწყობს შემოთავაზებული მომსახურება ხელს მოწყვლად მდგომარეობაში მყოფი ადამიანების კონკრეტული უფლებების რეალიზებას.</w:t>
      </w:r>
    </w:p>
    <w:p w14:paraId="2D917196" w14:textId="77777777" w:rsidR="00C47DBF" w:rsidRPr="007E3D70" w:rsidRDefault="00C47DBF" w:rsidP="006410ED">
      <w:pPr>
        <w:jc w:val="both"/>
        <w:rPr>
          <w:rFonts w:ascii="Sylfaen" w:hAnsi="Sylfaen" w:cstheme="minorHAnsi"/>
          <w:color w:val="000000" w:themeColor="text1"/>
          <w:lang w:val="ka-GE"/>
        </w:rPr>
      </w:pPr>
    </w:p>
    <w:p w14:paraId="7DDDA0BF" w14:textId="27F273CA" w:rsidR="00C47DBF" w:rsidRPr="007E3D70" w:rsidRDefault="00C47DBF" w:rsidP="006410ED">
      <w:pPr>
        <w:jc w:val="both"/>
        <w:rPr>
          <w:rFonts w:ascii="Sylfaen" w:hAnsi="Sylfaen" w:cstheme="minorHAnsi"/>
          <w:color w:val="000000" w:themeColor="text1"/>
          <w:lang w:val="ka-GE"/>
        </w:rPr>
      </w:pPr>
      <w:r w:rsidRPr="007E3D70">
        <w:rPr>
          <w:rFonts w:ascii="Sylfaen" w:hAnsi="Sylfaen" w:cstheme="minorHAnsi"/>
          <w:color w:val="000000" w:themeColor="text1"/>
          <w:lang w:val="ka-GE"/>
        </w:rPr>
        <w:t xml:space="preserve">ადამიანის უფლებებზე დაფუძნებული მიდგომა (შემდგომში - HRBA) არის ადამიანის უფლებათა საერთაშორისო სამართლის საფუძვლებზე შემუშავებული კონცეპტუალური ჩარჩო, რომელიც გამოიყენება როგორც </w:t>
      </w:r>
      <w:proofErr w:type="spellStart"/>
      <w:r w:rsidRPr="007E3D70">
        <w:rPr>
          <w:rFonts w:ascii="Sylfaen" w:hAnsi="Sylfaen" w:cstheme="minorHAnsi"/>
          <w:color w:val="000000" w:themeColor="text1"/>
          <w:lang w:val="ka-GE"/>
        </w:rPr>
        <w:t>ადვოკატირების</w:t>
      </w:r>
      <w:proofErr w:type="spellEnd"/>
      <w:r w:rsidRPr="007E3D70">
        <w:rPr>
          <w:rFonts w:ascii="Sylfaen" w:hAnsi="Sylfaen" w:cstheme="minorHAnsi"/>
          <w:color w:val="000000" w:themeColor="text1"/>
          <w:lang w:val="ka-GE"/>
        </w:rPr>
        <w:t>, ასევე სამართალწარმოებისა და მიზნობრივი პროგრამების შემუშავების დროს</w:t>
      </w:r>
      <w:r w:rsidRPr="007E3D70">
        <w:rPr>
          <w:rFonts w:ascii="Sylfaen" w:hAnsi="Sylfaen" w:cstheme="minorHAnsi"/>
          <w:color w:val="000000" w:themeColor="text1"/>
          <w:vertAlign w:val="superscript"/>
          <w:lang w:val="ka-GE"/>
        </w:rPr>
        <w:footnoteReference w:id="16"/>
      </w:r>
      <w:r w:rsidRPr="007E3D70">
        <w:rPr>
          <w:rFonts w:ascii="Sylfaen" w:hAnsi="Sylfaen" w:cstheme="minorHAnsi"/>
          <w:color w:val="000000" w:themeColor="text1"/>
          <w:lang w:val="ka-GE"/>
        </w:rPr>
        <w:t xml:space="preserve">. HRBA </w:t>
      </w:r>
      <w:r w:rsidRPr="007E3D70">
        <w:rPr>
          <w:rFonts w:ascii="Sylfaen" w:hAnsi="Sylfaen" w:cstheme="minorHAnsi"/>
          <w:color w:val="000000" w:themeColor="text1"/>
          <w:lang w:val="ka-GE"/>
        </w:rPr>
        <w:lastRenderedPageBreak/>
        <w:t>ძირითადი სამუშაო პრინციპები ეფუძნება ადამიანის უფლებათა ისეთ სტანდარტებსა და პრინციპებს, როგორებიცაა: გაერთიანებული ერების ორგანიზაციის ადამიანის უფლებათა საყოველთაო დეკლარაცია</w:t>
      </w:r>
      <w:r w:rsidRPr="007E3D70">
        <w:rPr>
          <w:rFonts w:ascii="Sylfaen" w:hAnsi="Sylfaen" w:cstheme="minorHAnsi"/>
          <w:color w:val="000000" w:themeColor="text1"/>
          <w:vertAlign w:val="superscript"/>
          <w:lang w:val="ka-GE"/>
        </w:rPr>
        <w:footnoteReference w:id="17"/>
      </w:r>
      <w:r w:rsidRPr="007E3D70">
        <w:rPr>
          <w:rFonts w:ascii="Sylfaen" w:hAnsi="Sylfaen" w:cstheme="minorHAnsi"/>
          <w:color w:val="000000" w:themeColor="text1"/>
          <w:lang w:val="ka-GE"/>
        </w:rPr>
        <w:t xml:space="preserve"> (1948), ადამიანის უფლებათა და ძირითად თავისუფლებათა დაცვის კონვენცია</w:t>
      </w:r>
      <w:r w:rsidRPr="007E3D70">
        <w:rPr>
          <w:rFonts w:ascii="Sylfaen" w:hAnsi="Sylfaen" w:cstheme="minorHAnsi"/>
          <w:color w:val="000000" w:themeColor="text1"/>
          <w:vertAlign w:val="superscript"/>
          <w:lang w:val="ka-GE"/>
        </w:rPr>
        <w:footnoteReference w:id="18"/>
      </w:r>
      <w:r w:rsidRPr="007E3D70">
        <w:rPr>
          <w:rFonts w:ascii="Sylfaen" w:hAnsi="Sylfaen" w:cstheme="minorHAnsi"/>
          <w:color w:val="000000" w:themeColor="text1"/>
          <w:lang w:val="ka-GE"/>
        </w:rPr>
        <w:t xml:space="preserve"> (1950)  და ევროპის კავშირის ძირითად უფლებათა ქარტია</w:t>
      </w:r>
      <w:r w:rsidRPr="007E3D70">
        <w:rPr>
          <w:rFonts w:ascii="Sylfaen" w:hAnsi="Sylfaen" w:cstheme="minorHAnsi"/>
          <w:color w:val="000000" w:themeColor="text1"/>
          <w:vertAlign w:val="superscript"/>
          <w:lang w:val="ka-GE"/>
        </w:rPr>
        <w:footnoteReference w:id="19"/>
      </w:r>
      <w:r w:rsidRPr="007E3D70">
        <w:rPr>
          <w:rFonts w:ascii="Sylfaen" w:hAnsi="Sylfaen" w:cstheme="minorHAnsi"/>
          <w:color w:val="000000" w:themeColor="text1"/>
          <w:lang w:val="ka-GE"/>
        </w:rPr>
        <w:t xml:space="preserve"> (2000)</w:t>
      </w:r>
      <w:r w:rsidR="00AF0072" w:rsidRPr="007E3D70">
        <w:rPr>
          <w:rFonts w:ascii="Sylfaen" w:hAnsi="Sylfaen" w:cstheme="minorHAnsi"/>
          <w:color w:val="000000" w:themeColor="text1"/>
          <w:lang w:val="ka-GE"/>
        </w:rPr>
        <w:t>.</w:t>
      </w:r>
    </w:p>
    <w:p w14:paraId="7F5A0DB3" w14:textId="77777777" w:rsidR="00AF0072" w:rsidRPr="007E3D70" w:rsidRDefault="00AF0072" w:rsidP="008848C2">
      <w:pPr>
        <w:jc w:val="both"/>
        <w:rPr>
          <w:rFonts w:ascii="Sylfaen" w:hAnsi="Sylfaen" w:cstheme="minorHAnsi"/>
          <w:color w:val="000000" w:themeColor="text1"/>
          <w:lang w:val="ka-GE"/>
        </w:rPr>
      </w:pPr>
    </w:p>
    <w:p w14:paraId="3A6CC595" w14:textId="3031A3DA" w:rsidR="00C47DBF" w:rsidRPr="007E3D70" w:rsidRDefault="00C47DBF" w:rsidP="006410ED">
      <w:pPr>
        <w:jc w:val="both"/>
        <w:rPr>
          <w:rFonts w:ascii="Sylfaen" w:hAnsi="Sylfaen" w:cstheme="minorHAnsi"/>
          <w:color w:val="000000" w:themeColor="text1"/>
          <w:lang w:val="ka-GE"/>
        </w:rPr>
      </w:pPr>
      <w:r w:rsidRPr="007E3D70">
        <w:rPr>
          <w:rFonts w:ascii="Sylfaen" w:hAnsi="Sylfaen" w:cstheme="minorHAnsi"/>
          <w:color w:val="000000" w:themeColor="text1"/>
          <w:lang w:val="ka-GE"/>
        </w:rPr>
        <w:t>HRBA</w:t>
      </w:r>
      <w:r w:rsidRPr="007E3D70" w:rsidDel="00904574">
        <w:rPr>
          <w:rFonts w:ascii="Sylfaen" w:hAnsi="Sylfaen" w:cstheme="minorHAnsi"/>
          <w:color w:val="000000" w:themeColor="text1"/>
          <w:lang w:val="ka-GE"/>
        </w:rPr>
        <w:t xml:space="preserve"> </w:t>
      </w:r>
      <w:r w:rsidRPr="007E3D70">
        <w:rPr>
          <w:rFonts w:ascii="Sylfaen" w:hAnsi="Sylfaen" w:cstheme="minorHAnsi"/>
          <w:color w:val="000000" w:themeColor="text1"/>
          <w:lang w:val="ka-GE"/>
        </w:rPr>
        <w:t xml:space="preserve">პოლიტიკის </w:t>
      </w:r>
      <w:r w:rsidR="00412BC7" w:rsidRPr="007E3D70">
        <w:rPr>
          <w:rFonts w:ascii="Sylfaen" w:hAnsi="Sylfaen" w:cstheme="minorHAnsi"/>
          <w:color w:val="000000" w:themeColor="text1"/>
          <w:lang w:val="ka-GE"/>
        </w:rPr>
        <w:t>შემუშავებისას</w:t>
      </w:r>
      <w:r w:rsidRPr="007E3D70">
        <w:rPr>
          <w:rFonts w:ascii="Sylfaen" w:hAnsi="Sylfaen" w:cstheme="minorHAnsi"/>
          <w:color w:val="000000" w:themeColor="text1"/>
          <w:lang w:val="ka-GE"/>
        </w:rPr>
        <w:t xml:space="preserve"> ადგენს  ორი მხარის შესაბამისობას:</w:t>
      </w:r>
    </w:p>
    <w:p w14:paraId="6B6923F5" w14:textId="77777777" w:rsidR="00C47DBF" w:rsidRPr="007E3D70" w:rsidRDefault="00C47DBF" w:rsidP="00C7795A">
      <w:pPr>
        <w:pStyle w:val="ListParagraph"/>
        <w:numPr>
          <w:ilvl w:val="0"/>
          <w:numId w:val="9"/>
        </w:numPr>
        <w:jc w:val="both"/>
        <w:rPr>
          <w:rFonts w:ascii="Sylfaen" w:hAnsi="Sylfaen" w:cstheme="minorHAnsi"/>
          <w:color w:val="000000" w:themeColor="text1"/>
          <w:sz w:val="24"/>
          <w:szCs w:val="24"/>
          <w:lang w:val="ka-GE"/>
        </w:rPr>
      </w:pPr>
      <w:r w:rsidRPr="007E3D70">
        <w:rPr>
          <w:rFonts w:ascii="Sylfaen" w:hAnsi="Sylfaen" w:cstheme="minorHAnsi"/>
          <w:b/>
          <w:color w:val="000000" w:themeColor="text1"/>
          <w:sz w:val="24"/>
          <w:szCs w:val="24"/>
          <w:u w:val="single"/>
          <w:lang w:val="ka-GE"/>
        </w:rPr>
        <w:t>უფლებების მატარებლები</w:t>
      </w:r>
      <w:r w:rsidRPr="007E3D70">
        <w:rPr>
          <w:rFonts w:ascii="Sylfaen" w:hAnsi="Sylfaen" w:cstheme="minorHAnsi"/>
          <w:color w:val="000000" w:themeColor="text1"/>
          <w:sz w:val="24"/>
          <w:szCs w:val="24"/>
          <w:lang w:val="ka-GE"/>
        </w:rPr>
        <w:t xml:space="preserve"> (</w:t>
      </w:r>
      <w:proofErr w:type="spellStart"/>
      <w:r w:rsidRPr="007E3D70">
        <w:rPr>
          <w:rFonts w:ascii="Sylfaen" w:hAnsi="Sylfaen" w:cstheme="minorHAnsi"/>
          <w:color w:val="000000" w:themeColor="text1"/>
          <w:sz w:val="24"/>
          <w:szCs w:val="24"/>
          <w:lang w:val="ka-GE"/>
        </w:rPr>
        <w:t>rights</w:t>
      </w:r>
      <w:proofErr w:type="spellEnd"/>
      <w:r w:rsidRPr="007E3D70">
        <w:rPr>
          <w:rFonts w:ascii="Sylfaen" w:hAnsi="Sylfaen" w:cstheme="minorHAnsi"/>
          <w:color w:val="000000" w:themeColor="text1"/>
          <w:sz w:val="24"/>
          <w:szCs w:val="24"/>
          <w:lang w:val="ka-GE"/>
        </w:rPr>
        <w:t xml:space="preserve"> </w:t>
      </w:r>
      <w:proofErr w:type="spellStart"/>
      <w:r w:rsidRPr="007E3D70">
        <w:rPr>
          <w:rFonts w:ascii="Sylfaen" w:hAnsi="Sylfaen" w:cstheme="minorHAnsi"/>
          <w:color w:val="000000" w:themeColor="text1"/>
          <w:sz w:val="24"/>
          <w:szCs w:val="24"/>
          <w:lang w:val="ka-GE"/>
        </w:rPr>
        <w:t>holders</w:t>
      </w:r>
      <w:proofErr w:type="spellEnd"/>
      <w:r w:rsidRPr="007E3D70">
        <w:rPr>
          <w:rFonts w:ascii="Sylfaen" w:hAnsi="Sylfaen" w:cstheme="minorHAnsi"/>
          <w:color w:val="000000" w:themeColor="text1"/>
          <w:sz w:val="24"/>
          <w:szCs w:val="24"/>
          <w:lang w:val="ka-GE"/>
        </w:rPr>
        <w:t>) - ადამიანთა ჯგუფები (განსაკუთრებით მოწყვლად მდგომარეობაში მყოფი ადამიანები) და მათი ინტერესების დამცველი სამოქალაქო ორგანიზაციები, რომლებიც ინფორმირებულნი უნდა იყვნენ საკუთარი უფლებების შესახებ, ჰქონდეთ ამ უფლებების რეალიზების შესაბამისი შესაძლებლობები და, ადამიანის საყოველთაოდ აღიარებული უფლებების გათვალისწინებით, დაცული იყვნენ ძალადობისა და დისკრიმინაციის  ყველა ფორმისგან.</w:t>
      </w:r>
    </w:p>
    <w:p w14:paraId="59566C8E" w14:textId="3B955508" w:rsidR="00C47DBF" w:rsidRPr="007E3D70" w:rsidRDefault="00C47DBF" w:rsidP="00C7795A">
      <w:pPr>
        <w:pStyle w:val="ListParagraph"/>
        <w:numPr>
          <w:ilvl w:val="0"/>
          <w:numId w:val="9"/>
        </w:numPr>
        <w:ind w:left="714" w:hanging="357"/>
        <w:jc w:val="both"/>
        <w:rPr>
          <w:rFonts w:ascii="Sylfaen" w:hAnsi="Sylfaen" w:cstheme="minorHAnsi"/>
          <w:color w:val="000000" w:themeColor="text1"/>
          <w:sz w:val="24"/>
          <w:szCs w:val="24"/>
          <w:lang w:val="ka-GE"/>
        </w:rPr>
      </w:pPr>
      <w:r w:rsidRPr="007E3D70">
        <w:rPr>
          <w:rFonts w:ascii="Sylfaen" w:hAnsi="Sylfaen" w:cstheme="minorHAnsi"/>
          <w:b/>
          <w:color w:val="000000" w:themeColor="text1"/>
          <w:sz w:val="24"/>
          <w:szCs w:val="24"/>
          <w:u w:val="single"/>
          <w:lang w:val="ka-GE"/>
        </w:rPr>
        <w:t>პასუხისმგებლობის მატარებლები</w:t>
      </w:r>
      <w:r w:rsidRPr="007E3D70">
        <w:rPr>
          <w:rFonts w:ascii="Sylfaen" w:hAnsi="Sylfaen" w:cstheme="minorHAnsi"/>
          <w:color w:val="000000" w:themeColor="text1"/>
          <w:sz w:val="24"/>
          <w:szCs w:val="24"/>
          <w:lang w:val="ka-GE"/>
        </w:rPr>
        <w:t xml:space="preserve"> (</w:t>
      </w:r>
      <w:proofErr w:type="spellStart"/>
      <w:r w:rsidRPr="007E3D70">
        <w:rPr>
          <w:rFonts w:ascii="Sylfaen" w:hAnsi="Sylfaen" w:cstheme="minorHAnsi"/>
          <w:color w:val="000000" w:themeColor="text1"/>
          <w:sz w:val="24"/>
          <w:szCs w:val="24"/>
          <w:lang w:val="ka-GE"/>
        </w:rPr>
        <w:t>duty</w:t>
      </w:r>
      <w:proofErr w:type="spellEnd"/>
      <w:r w:rsidRPr="007E3D70">
        <w:rPr>
          <w:rFonts w:ascii="Sylfaen" w:hAnsi="Sylfaen" w:cstheme="minorHAnsi"/>
          <w:color w:val="000000" w:themeColor="text1"/>
          <w:sz w:val="24"/>
          <w:szCs w:val="24"/>
          <w:lang w:val="ka-GE"/>
        </w:rPr>
        <w:t xml:space="preserve"> </w:t>
      </w:r>
      <w:proofErr w:type="spellStart"/>
      <w:r w:rsidRPr="007E3D70">
        <w:rPr>
          <w:rFonts w:ascii="Sylfaen" w:hAnsi="Sylfaen" w:cstheme="minorHAnsi"/>
          <w:color w:val="000000" w:themeColor="text1"/>
          <w:sz w:val="24"/>
          <w:szCs w:val="24"/>
          <w:lang w:val="ka-GE"/>
        </w:rPr>
        <w:t>bearers</w:t>
      </w:r>
      <w:proofErr w:type="spellEnd"/>
      <w:r w:rsidRPr="007E3D70">
        <w:rPr>
          <w:rFonts w:ascii="Sylfaen" w:hAnsi="Sylfaen" w:cstheme="minorHAnsi"/>
          <w:color w:val="000000" w:themeColor="text1"/>
          <w:sz w:val="24"/>
          <w:szCs w:val="24"/>
          <w:lang w:val="ka-GE"/>
        </w:rPr>
        <w:t>) -  სახელმწიფო - ცენტრალური და ადგილობრივი -  ინსტიტუტები, რომელთაც აქვთ ვალდებულება პატივი სცენ, დაიცვან და უზრუნველყონ ადამიანის საყოველთაოდ აღიარებული უფლებები.</w:t>
      </w:r>
    </w:p>
    <w:p w14:paraId="10990FF9" w14:textId="77777777" w:rsidR="00EE23EA" w:rsidRPr="007E3D70" w:rsidRDefault="00EE23EA" w:rsidP="00EE23EA">
      <w:pPr>
        <w:jc w:val="both"/>
        <w:rPr>
          <w:rFonts w:ascii="Sylfaen" w:hAnsi="Sylfaen" w:cstheme="minorHAnsi"/>
          <w:color w:val="000000" w:themeColor="text1"/>
          <w:lang w:val="ka-GE"/>
        </w:rPr>
      </w:pPr>
    </w:p>
    <w:p w14:paraId="638F6BCF" w14:textId="77777777" w:rsidR="00C47DBF" w:rsidRPr="007E3D70" w:rsidRDefault="00C47DBF" w:rsidP="006410ED">
      <w:pPr>
        <w:jc w:val="both"/>
        <w:rPr>
          <w:rFonts w:ascii="Sylfaen" w:hAnsi="Sylfaen" w:cstheme="minorHAnsi"/>
          <w:color w:val="000000" w:themeColor="text1"/>
          <w:lang w:val="ka-GE"/>
        </w:rPr>
      </w:pPr>
      <w:r w:rsidRPr="007E3D70">
        <w:rPr>
          <w:rFonts w:ascii="Sylfaen" w:hAnsi="Sylfaen" w:cstheme="minorHAnsi"/>
          <w:color w:val="000000" w:themeColor="text1"/>
          <w:lang w:val="ka-GE"/>
        </w:rPr>
        <w:t>ადამიანის უფლებებზე დაფუძნებული მიდგომა ეყრდნობა ხუთ ძირითად სამუშაო პრინციპს, რომლებიც PANEL (</w:t>
      </w:r>
      <w:proofErr w:type="spellStart"/>
      <w:r w:rsidRPr="007E3D70">
        <w:rPr>
          <w:rFonts w:ascii="Sylfaen" w:hAnsi="Sylfaen" w:cstheme="minorHAnsi"/>
          <w:color w:val="000000" w:themeColor="text1"/>
          <w:lang w:val="ka-GE"/>
        </w:rPr>
        <w:t>Participation</w:t>
      </w:r>
      <w:proofErr w:type="spellEnd"/>
      <w:r w:rsidRPr="007E3D70">
        <w:rPr>
          <w:rFonts w:ascii="Sylfaen" w:hAnsi="Sylfaen" w:cstheme="minorHAnsi"/>
          <w:color w:val="000000" w:themeColor="text1"/>
          <w:lang w:val="ka-GE"/>
        </w:rPr>
        <w:t xml:space="preserve">, </w:t>
      </w:r>
      <w:proofErr w:type="spellStart"/>
      <w:r w:rsidRPr="007E3D70">
        <w:rPr>
          <w:rFonts w:ascii="Sylfaen" w:hAnsi="Sylfaen" w:cstheme="minorHAnsi"/>
          <w:color w:val="000000" w:themeColor="text1"/>
          <w:lang w:val="ka-GE"/>
        </w:rPr>
        <w:t>Accountability</w:t>
      </w:r>
      <w:proofErr w:type="spellEnd"/>
      <w:r w:rsidRPr="007E3D70">
        <w:rPr>
          <w:rFonts w:ascii="Sylfaen" w:hAnsi="Sylfaen" w:cstheme="minorHAnsi"/>
          <w:color w:val="000000" w:themeColor="text1"/>
          <w:lang w:val="ka-GE"/>
        </w:rPr>
        <w:t xml:space="preserve">, </w:t>
      </w:r>
      <w:proofErr w:type="spellStart"/>
      <w:r w:rsidRPr="007E3D70">
        <w:rPr>
          <w:rFonts w:ascii="Sylfaen" w:hAnsi="Sylfaen" w:cstheme="minorHAnsi"/>
          <w:color w:val="000000" w:themeColor="text1"/>
          <w:lang w:val="ka-GE"/>
        </w:rPr>
        <w:t>Non-discrimination</w:t>
      </w:r>
      <w:proofErr w:type="spellEnd"/>
      <w:r w:rsidRPr="007E3D70">
        <w:rPr>
          <w:rFonts w:ascii="Sylfaen" w:hAnsi="Sylfaen" w:cstheme="minorHAnsi"/>
          <w:color w:val="000000" w:themeColor="text1"/>
          <w:lang w:val="ka-GE"/>
        </w:rPr>
        <w:t xml:space="preserve"> </w:t>
      </w:r>
      <w:proofErr w:type="spellStart"/>
      <w:r w:rsidRPr="007E3D70">
        <w:rPr>
          <w:rFonts w:ascii="Sylfaen" w:hAnsi="Sylfaen" w:cstheme="minorHAnsi"/>
          <w:color w:val="000000" w:themeColor="text1"/>
          <w:lang w:val="ka-GE"/>
        </w:rPr>
        <w:t>and</w:t>
      </w:r>
      <w:proofErr w:type="spellEnd"/>
      <w:r w:rsidRPr="007E3D70">
        <w:rPr>
          <w:rFonts w:ascii="Sylfaen" w:hAnsi="Sylfaen" w:cstheme="minorHAnsi"/>
          <w:color w:val="000000" w:themeColor="text1"/>
          <w:lang w:val="ka-GE"/>
        </w:rPr>
        <w:t xml:space="preserve"> </w:t>
      </w:r>
      <w:proofErr w:type="spellStart"/>
      <w:r w:rsidRPr="007E3D70">
        <w:rPr>
          <w:rFonts w:ascii="Sylfaen" w:hAnsi="Sylfaen" w:cstheme="minorHAnsi"/>
          <w:color w:val="000000" w:themeColor="text1"/>
          <w:lang w:val="ka-GE"/>
        </w:rPr>
        <w:t>Equality</w:t>
      </w:r>
      <w:proofErr w:type="spellEnd"/>
      <w:r w:rsidRPr="007E3D70">
        <w:rPr>
          <w:rFonts w:ascii="Sylfaen" w:hAnsi="Sylfaen" w:cstheme="minorHAnsi"/>
          <w:color w:val="000000" w:themeColor="text1"/>
          <w:lang w:val="ka-GE"/>
        </w:rPr>
        <w:t xml:space="preserve">, </w:t>
      </w:r>
      <w:proofErr w:type="spellStart"/>
      <w:r w:rsidRPr="007E3D70">
        <w:rPr>
          <w:rFonts w:ascii="Sylfaen" w:hAnsi="Sylfaen" w:cstheme="minorHAnsi"/>
          <w:color w:val="000000" w:themeColor="text1"/>
          <w:lang w:val="ka-GE"/>
        </w:rPr>
        <w:t>Empowerment</w:t>
      </w:r>
      <w:proofErr w:type="spellEnd"/>
      <w:r w:rsidRPr="007E3D70">
        <w:rPr>
          <w:rFonts w:ascii="Sylfaen" w:hAnsi="Sylfaen" w:cstheme="minorHAnsi"/>
          <w:color w:val="000000" w:themeColor="text1"/>
          <w:lang w:val="ka-GE"/>
        </w:rPr>
        <w:t xml:space="preserve">, </w:t>
      </w:r>
      <w:proofErr w:type="spellStart"/>
      <w:r w:rsidRPr="007E3D70">
        <w:rPr>
          <w:rFonts w:ascii="Sylfaen" w:hAnsi="Sylfaen" w:cstheme="minorHAnsi"/>
          <w:color w:val="000000" w:themeColor="text1"/>
          <w:lang w:val="ka-GE"/>
        </w:rPr>
        <w:t>Legality</w:t>
      </w:r>
      <w:proofErr w:type="spellEnd"/>
      <w:r w:rsidRPr="007E3D70">
        <w:rPr>
          <w:rFonts w:ascii="Sylfaen" w:hAnsi="Sylfaen" w:cstheme="minorHAnsi"/>
          <w:color w:val="000000" w:themeColor="text1"/>
          <w:lang w:val="ka-GE"/>
        </w:rPr>
        <w:t>)   სახელით არის ცნობილი.</w:t>
      </w:r>
    </w:p>
    <w:p w14:paraId="1027D771" w14:textId="77777777" w:rsidR="00C47DBF" w:rsidRPr="007E3D70" w:rsidRDefault="00C47DBF" w:rsidP="00C7795A">
      <w:pPr>
        <w:pStyle w:val="ListParagraph"/>
        <w:numPr>
          <w:ilvl w:val="0"/>
          <w:numId w:val="10"/>
        </w:numPr>
        <w:spacing w:before="120"/>
        <w:ind w:left="714" w:hanging="357"/>
        <w:jc w:val="both"/>
        <w:rPr>
          <w:rFonts w:ascii="Sylfaen" w:hAnsi="Sylfaen" w:cstheme="minorHAnsi"/>
          <w:bCs/>
          <w:color w:val="000000" w:themeColor="text1"/>
          <w:sz w:val="24"/>
          <w:szCs w:val="24"/>
          <w:lang w:val="ka-GE"/>
        </w:rPr>
      </w:pPr>
      <w:r w:rsidRPr="007E3D70">
        <w:rPr>
          <w:rFonts w:ascii="Sylfaen" w:hAnsi="Sylfaen" w:cstheme="minorHAnsi"/>
          <w:b/>
          <w:bCs/>
          <w:color w:val="000000" w:themeColor="text1"/>
          <w:sz w:val="24"/>
          <w:szCs w:val="24"/>
          <w:lang w:val="ka-GE"/>
        </w:rPr>
        <w:t>მონაწილეობა  (</w:t>
      </w:r>
      <w:proofErr w:type="spellStart"/>
      <w:r w:rsidRPr="007E3D70">
        <w:rPr>
          <w:rFonts w:ascii="Sylfaen" w:hAnsi="Sylfaen" w:cstheme="minorHAnsi"/>
          <w:b/>
          <w:bCs/>
          <w:color w:val="000000" w:themeColor="text1"/>
          <w:sz w:val="24"/>
          <w:szCs w:val="24"/>
          <w:lang w:val="ka-GE"/>
        </w:rPr>
        <w:t>Participation</w:t>
      </w:r>
      <w:proofErr w:type="spellEnd"/>
      <w:r w:rsidRPr="007E3D70">
        <w:rPr>
          <w:rFonts w:ascii="Sylfaen" w:hAnsi="Sylfaen" w:cstheme="minorHAnsi"/>
          <w:b/>
          <w:bCs/>
          <w:color w:val="000000" w:themeColor="text1"/>
          <w:sz w:val="24"/>
          <w:szCs w:val="24"/>
          <w:lang w:val="ka-GE"/>
        </w:rPr>
        <w:t xml:space="preserve">) </w:t>
      </w:r>
      <w:r w:rsidRPr="007E3D70">
        <w:rPr>
          <w:rFonts w:ascii="Sylfaen" w:hAnsi="Sylfaen" w:cstheme="minorHAnsi"/>
          <w:bCs/>
          <w:color w:val="000000" w:themeColor="text1"/>
          <w:sz w:val="24"/>
          <w:szCs w:val="24"/>
          <w:lang w:val="ka-GE"/>
        </w:rPr>
        <w:t>- ადამიანებს აქვთ უფლება ჩაერთონ იმ გადაწყვეტილებების მიღებაში, რომლებიც უშუალოდ ეხება მათ უფლებებსა და კეთილდღეობას და/ან უფლება აქვთ ჩართონ სხვა ადამიანები, რომლებიც გადაწყვეტილების მიღებაში დაეხმარებათ. მონაწილეობა უნდა იყოს აქტიური, დამოუკიდებელი, გააზრებული და ხელმისაწვდომი, მათ შორის იგულისხმება ინფორმაციაზე ხელმისაწვდომობაც იმ ფორმითა და ენით, რომელიც გასაგებია სამიზნე ჯგუფებისთვის.</w:t>
      </w:r>
    </w:p>
    <w:p w14:paraId="150835D6" w14:textId="77777777" w:rsidR="00C47DBF" w:rsidRPr="007E3D70" w:rsidRDefault="00C47DBF" w:rsidP="00C7795A">
      <w:pPr>
        <w:pStyle w:val="ListParagraph"/>
        <w:numPr>
          <w:ilvl w:val="0"/>
          <w:numId w:val="10"/>
        </w:numPr>
        <w:spacing w:before="120"/>
        <w:ind w:left="714" w:hanging="357"/>
        <w:jc w:val="both"/>
        <w:rPr>
          <w:rFonts w:ascii="Sylfaen" w:hAnsi="Sylfaen" w:cstheme="minorHAnsi"/>
          <w:bCs/>
          <w:color w:val="000000" w:themeColor="text1"/>
          <w:sz w:val="24"/>
          <w:szCs w:val="24"/>
          <w:lang w:val="ka-GE"/>
        </w:rPr>
      </w:pPr>
      <w:r w:rsidRPr="007E3D70">
        <w:rPr>
          <w:rFonts w:ascii="Sylfaen" w:hAnsi="Sylfaen" w:cstheme="minorHAnsi"/>
          <w:b/>
          <w:bCs/>
          <w:color w:val="000000" w:themeColor="text1"/>
          <w:sz w:val="24"/>
          <w:szCs w:val="24"/>
          <w:lang w:val="ka-GE"/>
        </w:rPr>
        <w:t>ანგარიშვალდებულება (</w:t>
      </w:r>
      <w:proofErr w:type="spellStart"/>
      <w:r w:rsidRPr="007E3D70">
        <w:rPr>
          <w:rFonts w:ascii="Sylfaen" w:hAnsi="Sylfaen" w:cstheme="minorHAnsi"/>
          <w:b/>
          <w:bCs/>
          <w:color w:val="000000" w:themeColor="text1"/>
          <w:sz w:val="24"/>
          <w:szCs w:val="24"/>
          <w:lang w:val="ka-GE"/>
        </w:rPr>
        <w:t>Accountability</w:t>
      </w:r>
      <w:proofErr w:type="spellEnd"/>
      <w:r w:rsidRPr="007E3D70">
        <w:rPr>
          <w:rFonts w:ascii="Sylfaen" w:hAnsi="Sylfaen" w:cstheme="minorHAnsi"/>
          <w:b/>
          <w:bCs/>
          <w:color w:val="000000" w:themeColor="text1"/>
          <w:sz w:val="24"/>
          <w:szCs w:val="24"/>
          <w:lang w:val="ka-GE"/>
        </w:rPr>
        <w:t xml:space="preserve">) </w:t>
      </w:r>
      <w:r w:rsidRPr="007E3D70">
        <w:rPr>
          <w:rFonts w:ascii="Sylfaen" w:hAnsi="Sylfaen" w:cstheme="minorHAnsi"/>
          <w:bCs/>
          <w:color w:val="000000" w:themeColor="text1"/>
          <w:sz w:val="24"/>
          <w:szCs w:val="24"/>
          <w:lang w:val="ka-GE"/>
        </w:rPr>
        <w:t xml:space="preserve">- გულისხმობს ადამიანის უფლებათა სტანდარტების ეფექტიან მონიტორინგს, ასევე ადამიანის უფლებათა დარღვევის ფაქტების აღკვეთის ეფექტიან მექანიზმებს. </w:t>
      </w:r>
    </w:p>
    <w:p w14:paraId="0679F681" w14:textId="77777777" w:rsidR="00C47DBF" w:rsidRPr="007E3D70" w:rsidRDefault="00C47DBF" w:rsidP="00C7795A">
      <w:pPr>
        <w:pStyle w:val="ListParagraph"/>
        <w:numPr>
          <w:ilvl w:val="0"/>
          <w:numId w:val="10"/>
        </w:numPr>
        <w:spacing w:before="120"/>
        <w:ind w:left="714" w:hanging="357"/>
        <w:jc w:val="both"/>
        <w:rPr>
          <w:rFonts w:ascii="Sylfaen" w:hAnsi="Sylfaen" w:cstheme="minorHAnsi"/>
          <w:bCs/>
          <w:color w:val="000000" w:themeColor="text1"/>
          <w:sz w:val="24"/>
          <w:szCs w:val="24"/>
          <w:lang w:val="ka-GE"/>
        </w:rPr>
      </w:pPr>
      <w:r w:rsidRPr="007E3D70">
        <w:rPr>
          <w:rFonts w:ascii="Sylfaen" w:hAnsi="Sylfaen" w:cstheme="minorHAnsi"/>
          <w:b/>
          <w:bCs/>
          <w:color w:val="000000" w:themeColor="text1"/>
          <w:sz w:val="24"/>
          <w:szCs w:val="24"/>
          <w:lang w:val="ka-GE"/>
        </w:rPr>
        <w:t>დისკრიმინაციის აკრძალვა და თანასწორობა (</w:t>
      </w:r>
      <w:proofErr w:type="spellStart"/>
      <w:r w:rsidRPr="007E3D70">
        <w:rPr>
          <w:rFonts w:ascii="Sylfaen" w:hAnsi="Sylfaen" w:cstheme="minorHAnsi"/>
          <w:b/>
          <w:bCs/>
          <w:color w:val="000000" w:themeColor="text1"/>
          <w:sz w:val="24"/>
          <w:szCs w:val="24"/>
          <w:lang w:val="ka-GE"/>
        </w:rPr>
        <w:t>Non-discrimination</w:t>
      </w:r>
      <w:proofErr w:type="spellEnd"/>
      <w:r w:rsidRPr="007E3D70">
        <w:rPr>
          <w:rFonts w:ascii="Sylfaen" w:hAnsi="Sylfaen" w:cstheme="minorHAnsi"/>
          <w:b/>
          <w:bCs/>
          <w:color w:val="000000" w:themeColor="text1"/>
          <w:sz w:val="24"/>
          <w:szCs w:val="24"/>
          <w:lang w:val="ka-GE"/>
        </w:rPr>
        <w:t xml:space="preserve"> </w:t>
      </w:r>
      <w:proofErr w:type="spellStart"/>
      <w:r w:rsidRPr="007E3D70">
        <w:rPr>
          <w:rFonts w:ascii="Sylfaen" w:hAnsi="Sylfaen" w:cstheme="minorHAnsi"/>
          <w:b/>
          <w:bCs/>
          <w:color w:val="000000" w:themeColor="text1"/>
          <w:sz w:val="24"/>
          <w:szCs w:val="24"/>
          <w:lang w:val="ka-GE"/>
        </w:rPr>
        <w:t>and</w:t>
      </w:r>
      <w:proofErr w:type="spellEnd"/>
      <w:r w:rsidRPr="007E3D70">
        <w:rPr>
          <w:rFonts w:ascii="Sylfaen" w:hAnsi="Sylfaen" w:cstheme="minorHAnsi"/>
          <w:b/>
          <w:bCs/>
          <w:color w:val="000000" w:themeColor="text1"/>
          <w:sz w:val="24"/>
          <w:szCs w:val="24"/>
          <w:lang w:val="ka-GE"/>
        </w:rPr>
        <w:t xml:space="preserve"> </w:t>
      </w:r>
      <w:proofErr w:type="spellStart"/>
      <w:r w:rsidRPr="007E3D70">
        <w:rPr>
          <w:rFonts w:ascii="Sylfaen" w:hAnsi="Sylfaen" w:cstheme="minorHAnsi"/>
          <w:b/>
          <w:bCs/>
          <w:color w:val="000000" w:themeColor="text1"/>
          <w:sz w:val="24"/>
          <w:szCs w:val="24"/>
          <w:lang w:val="ka-GE"/>
        </w:rPr>
        <w:t>Equality</w:t>
      </w:r>
      <w:proofErr w:type="spellEnd"/>
      <w:r w:rsidRPr="007E3D70">
        <w:rPr>
          <w:rFonts w:ascii="Sylfaen" w:hAnsi="Sylfaen" w:cstheme="minorHAnsi"/>
          <w:b/>
          <w:bCs/>
          <w:color w:val="000000" w:themeColor="text1"/>
          <w:sz w:val="24"/>
          <w:szCs w:val="24"/>
          <w:lang w:val="ka-GE"/>
        </w:rPr>
        <w:t xml:space="preserve">) </w:t>
      </w:r>
      <w:r w:rsidRPr="007E3D70">
        <w:rPr>
          <w:rFonts w:ascii="Sylfaen" w:hAnsi="Sylfaen" w:cstheme="minorHAnsi"/>
          <w:bCs/>
          <w:color w:val="000000" w:themeColor="text1"/>
          <w:sz w:val="24"/>
          <w:szCs w:val="24"/>
          <w:lang w:val="ka-GE"/>
        </w:rPr>
        <w:t xml:space="preserve">-  ასაკით, გენდერული იდენტობით, სექსუალური ორიენტაციით, ეთნიკური კუთვნილებით, ჯანმრთელობის მდგომარეობით, ეკონომიკური მდგომარეობით ან სხვა ნიშნით დისკრიმინაციის ყველანაირი ფორმის აკრძალვა. განსაკუთრებული აქცენტი უნდა გაკეთდეს მოწყვლად მდგომარეობაში მყოფი </w:t>
      </w:r>
      <w:r w:rsidRPr="007E3D70">
        <w:rPr>
          <w:rFonts w:ascii="Sylfaen" w:hAnsi="Sylfaen" w:cstheme="minorHAnsi"/>
          <w:bCs/>
          <w:color w:val="000000" w:themeColor="text1"/>
          <w:sz w:val="24"/>
          <w:szCs w:val="24"/>
          <w:lang w:val="ka-GE"/>
        </w:rPr>
        <w:lastRenderedPageBreak/>
        <w:t>ადამიანების იდენტიფიცირებაზე, რომელთა წინაშე არსებობს დამატებითი ბარიერები საკუთარი უფლებების რეალიზებისთვის.</w:t>
      </w:r>
    </w:p>
    <w:p w14:paraId="5FF1F267" w14:textId="77777777" w:rsidR="00C47DBF" w:rsidRPr="007E3D70" w:rsidRDefault="00C47DBF" w:rsidP="00C7795A">
      <w:pPr>
        <w:pStyle w:val="ListParagraph"/>
        <w:numPr>
          <w:ilvl w:val="0"/>
          <w:numId w:val="10"/>
        </w:numPr>
        <w:spacing w:before="120"/>
        <w:ind w:left="714" w:hanging="357"/>
        <w:jc w:val="both"/>
        <w:rPr>
          <w:rFonts w:ascii="Sylfaen" w:hAnsi="Sylfaen" w:cstheme="minorHAnsi"/>
          <w:bCs/>
          <w:color w:val="000000" w:themeColor="text1"/>
          <w:sz w:val="24"/>
          <w:szCs w:val="24"/>
          <w:lang w:val="ka-GE"/>
        </w:rPr>
      </w:pPr>
      <w:r w:rsidRPr="007E3D70">
        <w:rPr>
          <w:rFonts w:ascii="Sylfaen" w:hAnsi="Sylfaen" w:cstheme="minorHAnsi"/>
          <w:b/>
          <w:bCs/>
          <w:color w:val="000000" w:themeColor="text1"/>
          <w:sz w:val="24"/>
          <w:szCs w:val="24"/>
          <w:lang w:val="ka-GE"/>
        </w:rPr>
        <w:t>გაძლიერება (</w:t>
      </w:r>
      <w:proofErr w:type="spellStart"/>
      <w:r w:rsidRPr="007E3D70">
        <w:rPr>
          <w:rFonts w:ascii="Sylfaen" w:hAnsi="Sylfaen" w:cstheme="minorHAnsi"/>
          <w:b/>
          <w:bCs/>
          <w:color w:val="000000" w:themeColor="text1"/>
          <w:sz w:val="24"/>
          <w:szCs w:val="24"/>
          <w:lang w:val="ka-GE"/>
        </w:rPr>
        <w:t>Empowerment</w:t>
      </w:r>
      <w:proofErr w:type="spellEnd"/>
      <w:r w:rsidRPr="007E3D70">
        <w:rPr>
          <w:rFonts w:ascii="Sylfaen" w:hAnsi="Sylfaen" w:cstheme="minorHAnsi"/>
          <w:b/>
          <w:bCs/>
          <w:color w:val="000000" w:themeColor="text1"/>
          <w:sz w:val="24"/>
          <w:szCs w:val="24"/>
          <w:lang w:val="ka-GE"/>
        </w:rPr>
        <w:t xml:space="preserve">) </w:t>
      </w:r>
      <w:r w:rsidRPr="007E3D70">
        <w:rPr>
          <w:rFonts w:ascii="Sylfaen" w:hAnsi="Sylfaen" w:cstheme="minorHAnsi"/>
          <w:bCs/>
          <w:color w:val="000000" w:themeColor="text1"/>
          <w:sz w:val="24"/>
          <w:szCs w:val="24"/>
          <w:lang w:val="ka-GE"/>
        </w:rPr>
        <w:t>- ადამიანები და მათი უფლებების დამცველი ჯგუფები ინფორმირებულნი უნდა იყვნენ საკუთარი უფლებების შესახებ და მოიპოვონ მხარდაჭერა პოლიტიკისა და პრაქტიკის ფორმირებისას, რომელიც პირდაპირ გავლენას ახდენს მათი უფლებების რეალიზებაზე.</w:t>
      </w:r>
    </w:p>
    <w:p w14:paraId="6AE83950" w14:textId="49AF4E72" w:rsidR="0007421A" w:rsidRPr="007E3D70" w:rsidRDefault="00C47DBF" w:rsidP="00C7795A">
      <w:pPr>
        <w:pStyle w:val="ListParagraph"/>
        <w:numPr>
          <w:ilvl w:val="0"/>
          <w:numId w:val="10"/>
        </w:numPr>
        <w:spacing w:before="120"/>
        <w:ind w:left="714" w:hanging="357"/>
        <w:jc w:val="both"/>
        <w:rPr>
          <w:rFonts w:ascii="Sylfaen" w:hAnsi="Sylfaen" w:cstheme="minorHAnsi"/>
          <w:bCs/>
          <w:color w:val="000000" w:themeColor="text1"/>
          <w:sz w:val="24"/>
          <w:szCs w:val="24"/>
          <w:lang w:val="ka-GE"/>
        </w:rPr>
      </w:pPr>
      <w:r w:rsidRPr="007E3D70">
        <w:rPr>
          <w:rFonts w:ascii="Sylfaen" w:hAnsi="Sylfaen" w:cstheme="minorHAnsi"/>
          <w:b/>
          <w:bCs/>
          <w:color w:val="000000" w:themeColor="text1"/>
          <w:sz w:val="24"/>
          <w:szCs w:val="24"/>
          <w:lang w:val="ka-GE"/>
        </w:rPr>
        <w:t>კანონთან შესაბამისობა (</w:t>
      </w:r>
      <w:proofErr w:type="spellStart"/>
      <w:r w:rsidRPr="007E3D70">
        <w:rPr>
          <w:rFonts w:ascii="Sylfaen" w:hAnsi="Sylfaen" w:cstheme="minorHAnsi"/>
          <w:b/>
          <w:bCs/>
          <w:color w:val="000000" w:themeColor="text1"/>
          <w:sz w:val="24"/>
          <w:szCs w:val="24"/>
          <w:lang w:val="ka-GE"/>
        </w:rPr>
        <w:t>Legality</w:t>
      </w:r>
      <w:proofErr w:type="spellEnd"/>
      <w:r w:rsidRPr="007E3D70">
        <w:rPr>
          <w:rFonts w:ascii="Sylfaen" w:hAnsi="Sylfaen" w:cstheme="minorHAnsi"/>
          <w:b/>
          <w:bCs/>
          <w:color w:val="000000" w:themeColor="text1"/>
          <w:sz w:val="24"/>
          <w:szCs w:val="24"/>
          <w:lang w:val="ka-GE"/>
        </w:rPr>
        <w:t xml:space="preserve">)  </w:t>
      </w:r>
      <w:r w:rsidRPr="007E3D70">
        <w:rPr>
          <w:rFonts w:ascii="Sylfaen" w:hAnsi="Sylfaen" w:cstheme="minorHAnsi"/>
          <w:bCs/>
          <w:color w:val="000000" w:themeColor="text1"/>
          <w:sz w:val="24"/>
          <w:szCs w:val="24"/>
          <w:lang w:val="ka-GE"/>
        </w:rPr>
        <w:t xml:space="preserve">- ადამიანის საყოველთაოდ აღიარებული უფლებები ჰარმონიულად უნდა </w:t>
      </w:r>
      <w:proofErr w:type="spellStart"/>
      <w:r w:rsidRPr="007E3D70">
        <w:rPr>
          <w:rFonts w:ascii="Sylfaen" w:hAnsi="Sylfaen" w:cstheme="minorHAnsi"/>
          <w:bCs/>
          <w:color w:val="000000" w:themeColor="text1"/>
          <w:sz w:val="24"/>
          <w:szCs w:val="24"/>
          <w:lang w:val="ka-GE"/>
        </w:rPr>
        <w:t>ერწყმოდეს</w:t>
      </w:r>
      <w:proofErr w:type="spellEnd"/>
      <w:r w:rsidRPr="007E3D70">
        <w:rPr>
          <w:rFonts w:ascii="Sylfaen" w:hAnsi="Sylfaen" w:cstheme="minorHAnsi"/>
          <w:bCs/>
          <w:color w:val="000000" w:themeColor="text1"/>
          <w:sz w:val="24"/>
          <w:szCs w:val="24"/>
          <w:lang w:val="ka-GE"/>
        </w:rPr>
        <w:t xml:space="preserve"> ეროვნულ და საერთაშორისო კანონებს ადამიანის უფლებების დაცვის შესახებ. </w:t>
      </w:r>
    </w:p>
    <w:p w14:paraId="632B8A19" w14:textId="6F5C65A4" w:rsidR="0007421A" w:rsidRDefault="0007421A" w:rsidP="0007421A">
      <w:pPr>
        <w:spacing w:before="120"/>
        <w:jc w:val="both"/>
        <w:rPr>
          <w:rFonts w:ascii="Sylfaen" w:hAnsi="Sylfaen"/>
          <w:lang w:val="ka-GE"/>
        </w:rPr>
      </w:pPr>
      <w:r w:rsidRPr="007E3D70">
        <w:rPr>
          <w:rFonts w:ascii="Sylfaen" w:hAnsi="Sylfaen" w:cstheme="minorHAnsi"/>
          <w:bCs/>
          <w:color w:val="000000" w:themeColor="text1"/>
          <w:lang w:val="ka-GE"/>
        </w:rPr>
        <w:t xml:space="preserve">საპროექტო განაცხადში, მნიშვნელოვანია </w:t>
      </w:r>
      <w:r w:rsidRPr="007E3D70">
        <w:rPr>
          <w:rFonts w:ascii="Sylfaen" w:hAnsi="Sylfaen"/>
          <w:lang w:val="ka-GE"/>
        </w:rPr>
        <w:t>განმარტებული იყოს  რომელი პრინციპების განხორციელებას უწყობს ხელს შემოთავაზებული პროექტი.</w:t>
      </w:r>
    </w:p>
    <w:p w14:paraId="076F6198" w14:textId="77777777" w:rsidR="000616D6" w:rsidRDefault="000616D6" w:rsidP="003D3BFD">
      <w:pPr>
        <w:jc w:val="both"/>
        <w:rPr>
          <w:rFonts w:ascii="Sylfaen" w:hAnsi="Sylfaen" w:cstheme="minorHAnsi"/>
          <w:bCs/>
          <w:color w:val="000000" w:themeColor="text1"/>
          <w:lang w:val="ka-GE"/>
        </w:rPr>
      </w:pPr>
    </w:p>
    <w:p w14:paraId="5CB2BD90" w14:textId="77777777" w:rsidR="003D3BFD" w:rsidRPr="007E3D70" w:rsidRDefault="003D3BFD" w:rsidP="003D3BFD">
      <w:pPr>
        <w:jc w:val="both"/>
        <w:rPr>
          <w:rFonts w:ascii="Sylfaen" w:hAnsi="Sylfaen" w:cstheme="minorHAnsi"/>
          <w:bCs/>
          <w:color w:val="000000" w:themeColor="text1"/>
          <w:lang w:val="ka-GE"/>
        </w:rPr>
      </w:pPr>
    </w:p>
    <w:p w14:paraId="2BF8DA4B" w14:textId="699CCAF2" w:rsidR="00E80E74" w:rsidRPr="007E3D70" w:rsidRDefault="00E80E74" w:rsidP="00C7795A">
      <w:pPr>
        <w:pStyle w:val="Heading1"/>
        <w:numPr>
          <w:ilvl w:val="0"/>
          <w:numId w:val="12"/>
        </w:numPr>
        <w:rPr>
          <w:rFonts w:ascii="Sylfaen" w:hAnsi="Sylfaen" w:cs="Sylfaen"/>
          <w:lang w:val="ka-GE"/>
        </w:rPr>
      </w:pPr>
      <w:bookmarkStart w:id="17" w:name="_Toc162448016"/>
      <w:r w:rsidRPr="007E3D70">
        <w:rPr>
          <w:rFonts w:ascii="Sylfaen" w:hAnsi="Sylfaen" w:cs="Sylfaen"/>
          <w:lang w:val="ka-GE"/>
        </w:rPr>
        <w:t>ბიუჯეტი</w:t>
      </w:r>
      <w:r w:rsidRPr="007E3D70">
        <w:rPr>
          <w:lang w:val="ka-GE"/>
        </w:rPr>
        <w:t xml:space="preserve"> </w:t>
      </w:r>
      <w:r w:rsidRPr="007E3D70">
        <w:rPr>
          <w:rFonts w:ascii="Sylfaen" w:hAnsi="Sylfaen" w:cs="Sylfaen"/>
          <w:lang w:val="ka-GE"/>
        </w:rPr>
        <w:t>და</w:t>
      </w:r>
      <w:r w:rsidRPr="007E3D70">
        <w:rPr>
          <w:lang w:val="ka-GE"/>
        </w:rPr>
        <w:t xml:space="preserve"> </w:t>
      </w:r>
      <w:r w:rsidRPr="007E3D70">
        <w:rPr>
          <w:rFonts w:ascii="Sylfaen" w:hAnsi="Sylfaen" w:cs="Sylfaen"/>
          <w:lang w:val="ka-GE"/>
        </w:rPr>
        <w:t>თანადაფინანსება</w:t>
      </w:r>
      <w:bookmarkEnd w:id="17"/>
    </w:p>
    <w:p w14:paraId="4E1DAC46" w14:textId="77777777" w:rsidR="0007421A" w:rsidRPr="007E3D70" w:rsidRDefault="0007421A" w:rsidP="0007421A">
      <w:pPr>
        <w:rPr>
          <w:rFonts w:asciiTheme="minorHAnsi" w:hAnsiTheme="minorHAnsi"/>
          <w:lang w:val="ka-GE"/>
        </w:rPr>
      </w:pPr>
    </w:p>
    <w:p w14:paraId="2D571689" w14:textId="30E93C02" w:rsidR="001F25E9" w:rsidRPr="007E3D70" w:rsidRDefault="001F25E9" w:rsidP="006410ED">
      <w:pPr>
        <w:jc w:val="both"/>
        <w:rPr>
          <w:rFonts w:ascii="Sylfaen" w:hAnsi="Sylfaen" w:cstheme="minorHAnsi"/>
          <w:color w:val="000000" w:themeColor="text1"/>
          <w:lang w:val="ka-GE"/>
        </w:rPr>
      </w:pPr>
      <w:r w:rsidRPr="007E3D70">
        <w:rPr>
          <w:rFonts w:ascii="Sylfaen" w:hAnsi="Sylfaen" w:cstheme="minorHAnsi"/>
          <w:color w:val="000000" w:themeColor="text1"/>
          <w:lang w:val="ka-GE"/>
        </w:rPr>
        <w:t>საგრანტო პროგრამის ფარგლებში, ერთ პროექტზე მოთხოვნილ მინიმალურ ოდენობად</w:t>
      </w:r>
      <w:r w:rsidR="0007421A" w:rsidRPr="007E3D70">
        <w:rPr>
          <w:rFonts w:ascii="Sylfaen" w:hAnsi="Sylfaen" w:cstheme="minorHAnsi"/>
          <w:color w:val="000000" w:themeColor="text1"/>
          <w:lang w:val="ka-GE"/>
        </w:rPr>
        <w:t xml:space="preserve"> </w:t>
      </w:r>
      <w:r w:rsidRPr="007E3D70">
        <w:rPr>
          <w:rFonts w:ascii="Sylfaen" w:hAnsi="Sylfaen" w:cstheme="minorHAnsi"/>
          <w:color w:val="000000" w:themeColor="text1"/>
          <w:lang w:val="ka-GE"/>
        </w:rPr>
        <w:t xml:space="preserve">განსაზღვრულია </w:t>
      </w:r>
      <w:r w:rsidR="00D96C2F" w:rsidRPr="007E3D70">
        <w:rPr>
          <w:rFonts w:ascii="Sylfaen" w:hAnsi="Sylfaen" w:cstheme="minorHAnsi"/>
          <w:color w:val="000000" w:themeColor="text1"/>
          <w:lang w:val="ka-GE"/>
        </w:rPr>
        <w:t>5</w:t>
      </w:r>
      <w:r w:rsidR="000E1CB8" w:rsidRPr="007E3D70">
        <w:rPr>
          <w:rFonts w:ascii="Sylfaen" w:hAnsi="Sylfaen" w:cstheme="minorHAnsi"/>
          <w:color w:val="000000" w:themeColor="text1"/>
          <w:lang w:val="ka-GE"/>
        </w:rPr>
        <w:t>,000</w:t>
      </w:r>
      <w:r w:rsidR="00D96C2F" w:rsidRPr="007E3D70">
        <w:rPr>
          <w:rFonts w:ascii="Sylfaen" w:hAnsi="Sylfaen" w:cstheme="minorHAnsi"/>
          <w:color w:val="000000" w:themeColor="text1"/>
          <w:lang w:val="ka-GE"/>
        </w:rPr>
        <w:t xml:space="preserve"> </w:t>
      </w:r>
      <w:r w:rsidRPr="007E3D70">
        <w:rPr>
          <w:rFonts w:ascii="Sylfaen" w:hAnsi="Sylfaen" w:cstheme="minorHAnsi"/>
          <w:color w:val="000000" w:themeColor="text1"/>
          <w:lang w:val="ka-GE"/>
        </w:rPr>
        <w:t xml:space="preserve">ევრო, ხოლო მაქსიმალური ოდენობაა </w:t>
      </w:r>
      <w:r w:rsidR="00B933E1" w:rsidRPr="007E3D70">
        <w:rPr>
          <w:rFonts w:ascii="Sylfaen" w:hAnsi="Sylfaen" w:cstheme="minorHAnsi"/>
          <w:color w:val="000000" w:themeColor="text1"/>
          <w:lang w:val="ka-GE"/>
        </w:rPr>
        <w:t>13</w:t>
      </w:r>
      <w:r w:rsidRPr="007E3D70">
        <w:rPr>
          <w:rFonts w:ascii="Sylfaen" w:hAnsi="Sylfaen" w:cstheme="minorHAnsi"/>
          <w:color w:val="000000" w:themeColor="text1"/>
          <w:lang w:val="ka-GE"/>
        </w:rPr>
        <w:t xml:space="preserve">,000 ევრო. </w:t>
      </w:r>
    </w:p>
    <w:p w14:paraId="45970813" w14:textId="77777777" w:rsidR="0007421A" w:rsidRPr="007E3D70" w:rsidRDefault="0007421A" w:rsidP="006410ED">
      <w:pPr>
        <w:jc w:val="both"/>
        <w:rPr>
          <w:rFonts w:ascii="Sylfaen" w:hAnsi="Sylfaen" w:cstheme="minorHAnsi"/>
          <w:color w:val="000000" w:themeColor="text1"/>
          <w:lang w:val="ka-GE"/>
        </w:rPr>
      </w:pPr>
    </w:p>
    <w:p w14:paraId="250F82D2" w14:textId="66724718" w:rsidR="003B050C" w:rsidRPr="007E3D70" w:rsidRDefault="003B050C" w:rsidP="006410ED">
      <w:pPr>
        <w:jc w:val="both"/>
        <w:rPr>
          <w:rFonts w:ascii="Sylfaen" w:hAnsi="Sylfaen" w:cstheme="minorHAnsi"/>
          <w:b/>
          <w:color w:val="000000" w:themeColor="text1"/>
          <w:lang w:val="ka-GE"/>
        </w:rPr>
      </w:pPr>
      <w:r w:rsidRPr="007E3D70">
        <w:rPr>
          <w:rFonts w:ascii="Sylfaen" w:hAnsi="Sylfaen" w:cstheme="minorHAnsi"/>
          <w:color w:val="000000" w:themeColor="text1"/>
          <w:lang w:val="ka-GE"/>
        </w:rPr>
        <w:t xml:space="preserve">კერძო ან სხვა დონორის მიერ გაწეული </w:t>
      </w:r>
      <w:r w:rsidRPr="00C47DBF">
        <w:rPr>
          <w:rFonts w:ascii="Sylfaen" w:hAnsi="Sylfaen" w:cstheme="minorHAnsi"/>
          <w:color w:val="000000" w:themeColor="text1"/>
          <w:lang w:val="ka-GE"/>
        </w:rPr>
        <w:t xml:space="preserve">თანადაფინანსება არ არის სავალდებულო. </w:t>
      </w:r>
      <w:r>
        <w:rPr>
          <w:rFonts w:ascii="Sylfaen" w:hAnsi="Sylfaen" w:cstheme="minorHAnsi"/>
          <w:color w:val="000000" w:themeColor="text1"/>
          <w:lang w:val="ka-GE"/>
        </w:rPr>
        <w:t xml:space="preserve">თუმცა </w:t>
      </w:r>
      <w:r w:rsidRPr="00C47DBF">
        <w:rPr>
          <w:rFonts w:ascii="Sylfaen" w:hAnsi="Sylfaen" w:cstheme="minorHAnsi"/>
          <w:color w:val="000000" w:themeColor="text1"/>
          <w:lang w:val="ka-GE"/>
        </w:rPr>
        <w:t xml:space="preserve">ასეთის არსებობის შემთხვევაში, მაქსიმალური თანადაფინანსების მოცულობა </w:t>
      </w:r>
      <w:r w:rsidRPr="00C47DBF">
        <w:rPr>
          <w:rFonts w:ascii="Sylfaen" w:hAnsi="Sylfaen" w:cstheme="minorHAnsi"/>
          <w:b/>
          <w:color w:val="000000" w:themeColor="text1"/>
          <w:lang w:val="ka-GE"/>
        </w:rPr>
        <w:t>არ უნდა აღემა</w:t>
      </w:r>
      <w:r>
        <w:rPr>
          <w:rFonts w:ascii="Sylfaen" w:hAnsi="Sylfaen" w:cstheme="minorHAnsi"/>
          <w:b/>
          <w:color w:val="000000" w:themeColor="text1"/>
          <w:lang w:val="ka-GE"/>
        </w:rPr>
        <w:t xml:space="preserve">ტებოდეს მოთხოვნილი თანხის 40%-ს. </w:t>
      </w:r>
    </w:p>
    <w:p w14:paraId="52815E7B" w14:textId="77777777" w:rsidR="00D96C2F" w:rsidRPr="007E3D70" w:rsidRDefault="00D96C2F" w:rsidP="006410ED">
      <w:pPr>
        <w:jc w:val="both"/>
        <w:rPr>
          <w:rFonts w:ascii="Sylfaen" w:hAnsi="Sylfaen" w:cstheme="minorHAnsi"/>
          <w:b/>
          <w:color w:val="000000" w:themeColor="text1"/>
          <w:lang w:val="ka-GE"/>
        </w:rPr>
      </w:pPr>
    </w:p>
    <w:p w14:paraId="079B1BA5" w14:textId="027E4388" w:rsidR="00D96C2F" w:rsidRPr="007E3D70" w:rsidRDefault="00D96C2F" w:rsidP="006410ED">
      <w:pPr>
        <w:jc w:val="both"/>
        <w:rPr>
          <w:rFonts w:ascii="Sylfaen" w:hAnsi="Sylfaen" w:cstheme="minorHAnsi"/>
          <w:b/>
          <w:color w:val="000000" w:themeColor="text1"/>
          <w:lang w:val="ka-GE"/>
        </w:rPr>
      </w:pPr>
      <w:r w:rsidRPr="00C7795A">
        <w:rPr>
          <w:rFonts w:ascii="Sylfaen" w:hAnsi="Sylfaen" w:cstheme="minorHAnsi"/>
          <w:b/>
          <w:color w:val="000000" w:themeColor="text1"/>
          <w:lang w:val="ka-GE"/>
        </w:rPr>
        <w:t>დღგ</w:t>
      </w:r>
      <w:r w:rsidR="003B050C" w:rsidRPr="00C7795A">
        <w:rPr>
          <w:rFonts w:ascii="Sylfaen" w:hAnsi="Sylfaen" w:cstheme="minorHAnsi"/>
          <w:b/>
          <w:color w:val="000000" w:themeColor="text1"/>
          <w:lang w:val="ka-GE"/>
        </w:rPr>
        <w:t>-</w:t>
      </w:r>
      <w:r w:rsidRPr="00C7795A">
        <w:rPr>
          <w:rFonts w:ascii="Sylfaen" w:hAnsi="Sylfaen" w:cstheme="minorHAnsi"/>
          <w:b/>
          <w:color w:val="000000" w:themeColor="text1"/>
          <w:lang w:val="ka-GE"/>
        </w:rPr>
        <w:t xml:space="preserve">ს თანხის დაფარვა, ასეთის არსებობის </w:t>
      </w:r>
      <w:r w:rsidR="003B050C" w:rsidRPr="00C7795A">
        <w:rPr>
          <w:rFonts w:ascii="Sylfaen" w:hAnsi="Sylfaen" w:cstheme="minorHAnsi"/>
          <w:b/>
          <w:color w:val="000000" w:themeColor="text1"/>
          <w:lang w:val="ka-GE"/>
        </w:rPr>
        <w:t>შემთხევაში</w:t>
      </w:r>
      <w:r w:rsidRPr="00C7795A">
        <w:rPr>
          <w:rFonts w:ascii="Sylfaen" w:hAnsi="Sylfaen" w:cstheme="minorHAnsi"/>
          <w:b/>
          <w:color w:val="000000" w:themeColor="text1"/>
          <w:lang w:val="ka-GE"/>
        </w:rPr>
        <w:t xml:space="preserve">, მოხდება </w:t>
      </w:r>
      <w:proofErr w:type="spellStart"/>
      <w:r w:rsidRPr="00C7795A">
        <w:rPr>
          <w:rFonts w:ascii="Sylfaen" w:hAnsi="Sylfaen" w:cstheme="minorHAnsi"/>
          <w:b/>
          <w:color w:val="000000" w:themeColor="text1"/>
          <w:lang w:val="ka-GE"/>
        </w:rPr>
        <w:t>გრან</w:t>
      </w:r>
      <w:r w:rsidR="003B050C" w:rsidRPr="00C7795A">
        <w:rPr>
          <w:rFonts w:ascii="Sylfaen" w:hAnsi="Sylfaen" w:cstheme="minorHAnsi"/>
          <w:b/>
          <w:color w:val="000000" w:themeColor="text1"/>
          <w:lang w:val="ka-GE"/>
        </w:rPr>
        <w:t>ტიორის</w:t>
      </w:r>
      <w:proofErr w:type="spellEnd"/>
      <w:r w:rsidR="003B050C" w:rsidRPr="00C7795A">
        <w:rPr>
          <w:rFonts w:ascii="Sylfaen" w:hAnsi="Sylfaen" w:cstheme="minorHAnsi"/>
          <w:b/>
          <w:color w:val="000000" w:themeColor="text1"/>
          <w:lang w:val="ka-GE"/>
        </w:rPr>
        <w:t xml:space="preserve"> </w:t>
      </w:r>
      <w:r w:rsidRPr="00C7795A">
        <w:rPr>
          <w:rFonts w:ascii="Sylfaen" w:hAnsi="Sylfaen" w:cstheme="minorHAnsi"/>
          <w:b/>
          <w:color w:val="000000" w:themeColor="text1"/>
          <w:lang w:val="ka-GE"/>
        </w:rPr>
        <w:t>მიერ</w:t>
      </w:r>
      <w:r w:rsidR="003B050C" w:rsidRPr="00C7795A">
        <w:rPr>
          <w:rStyle w:val="FootnoteReference"/>
          <w:rFonts w:ascii="Sylfaen" w:hAnsi="Sylfaen" w:cstheme="minorHAnsi"/>
          <w:b/>
          <w:color w:val="000000" w:themeColor="text1"/>
          <w:lang w:val="ka-GE"/>
        </w:rPr>
        <w:footnoteReference w:id="20"/>
      </w:r>
      <w:r w:rsidR="003B050C" w:rsidRPr="00C7795A">
        <w:rPr>
          <w:rFonts w:ascii="Sylfaen" w:hAnsi="Sylfaen" w:cstheme="minorHAnsi"/>
          <w:b/>
          <w:color w:val="000000" w:themeColor="text1"/>
          <w:lang w:val="ka-GE"/>
        </w:rPr>
        <w:t>.</w:t>
      </w:r>
    </w:p>
    <w:p w14:paraId="668CB89B" w14:textId="77777777" w:rsidR="00E80E74" w:rsidRPr="007E3D70" w:rsidRDefault="00E80E74" w:rsidP="006410ED">
      <w:pPr>
        <w:jc w:val="both"/>
        <w:rPr>
          <w:rFonts w:ascii="Sylfaen" w:hAnsi="Sylfaen" w:cstheme="minorHAnsi"/>
          <w:color w:val="000000" w:themeColor="text1"/>
          <w:lang w:val="ka-GE"/>
        </w:rPr>
      </w:pPr>
    </w:p>
    <w:p w14:paraId="430CEFE0" w14:textId="77777777" w:rsidR="005A7E36" w:rsidRPr="007E3D70" w:rsidRDefault="005A7E36" w:rsidP="00C47DBF">
      <w:pPr>
        <w:spacing w:line="276" w:lineRule="auto"/>
        <w:jc w:val="both"/>
        <w:rPr>
          <w:rFonts w:ascii="Sylfaen" w:hAnsi="Sylfaen" w:cstheme="minorHAnsi"/>
          <w:color w:val="000000" w:themeColor="text1"/>
          <w:lang w:val="ka-GE"/>
        </w:rPr>
      </w:pPr>
      <w:r w:rsidRPr="007E3D70">
        <w:rPr>
          <w:rFonts w:ascii="Sylfaen" w:hAnsi="Sylfaen" w:cstheme="minorHAnsi"/>
          <w:color w:val="000000" w:themeColor="text1"/>
          <w:lang w:val="ka-GE"/>
        </w:rPr>
        <w:t xml:space="preserve">საგრანტო რესურსით არ ფინანსდება შემდეგი ხარჯები: </w:t>
      </w:r>
    </w:p>
    <w:p w14:paraId="60A79172" w14:textId="77777777" w:rsidR="00D96C2F" w:rsidRPr="007E3D70" w:rsidRDefault="005A7E36" w:rsidP="00C7795A">
      <w:pPr>
        <w:pStyle w:val="ListParagraph"/>
        <w:numPr>
          <w:ilvl w:val="0"/>
          <w:numId w:val="5"/>
        </w:numPr>
        <w:spacing w:line="276" w:lineRule="auto"/>
        <w:jc w:val="both"/>
        <w:rPr>
          <w:rFonts w:ascii="Sylfaen" w:hAnsi="Sylfaen" w:cstheme="minorHAnsi"/>
          <w:color w:val="000000" w:themeColor="text1"/>
          <w:sz w:val="24"/>
          <w:szCs w:val="24"/>
          <w:lang w:val="ka-GE"/>
        </w:rPr>
      </w:pPr>
      <w:r w:rsidRPr="007E3D70">
        <w:rPr>
          <w:rFonts w:ascii="Sylfaen" w:hAnsi="Sylfaen" w:cstheme="minorHAnsi"/>
          <w:color w:val="000000" w:themeColor="text1"/>
          <w:sz w:val="24"/>
          <w:szCs w:val="24"/>
          <w:lang w:val="ka-GE"/>
        </w:rPr>
        <w:t xml:space="preserve">უძრავი ქონების შეძენა; </w:t>
      </w:r>
    </w:p>
    <w:p w14:paraId="4F671120" w14:textId="78E36D1C" w:rsidR="005A7E36" w:rsidRPr="003B050C" w:rsidRDefault="00D96C2F" w:rsidP="00C7795A">
      <w:pPr>
        <w:pStyle w:val="ListParagraph"/>
        <w:numPr>
          <w:ilvl w:val="0"/>
          <w:numId w:val="5"/>
        </w:numPr>
        <w:spacing w:line="276" w:lineRule="auto"/>
        <w:jc w:val="both"/>
        <w:rPr>
          <w:rFonts w:ascii="Sylfaen" w:hAnsi="Sylfaen" w:cstheme="minorHAnsi"/>
          <w:color w:val="000000" w:themeColor="text1"/>
          <w:sz w:val="24"/>
          <w:szCs w:val="24"/>
          <w:lang w:val="ka-GE"/>
        </w:rPr>
      </w:pPr>
      <w:r w:rsidRPr="003B050C">
        <w:rPr>
          <w:rFonts w:ascii="Sylfaen" w:hAnsi="Sylfaen" w:cstheme="minorHAnsi"/>
          <w:color w:val="000000" w:themeColor="text1"/>
          <w:sz w:val="24"/>
          <w:szCs w:val="24"/>
          <w:lang w:val="ka-GE"/>
        </w:rPr>
        <w:t xml:space="preserve">სატრანსპორტო საშუალებები; </w:t>
      </w:r>
    </w:p>
    <w:p w14:paraId="5BEFED11" w14:textId="4C1EB6EE" w:rsidR="005A7E36" w:rsidRPr="007E3D70" w:rsidRDefault="005A7E36" w:rsidP="00C7795A">
      <w:pPr>
        <w:pStyle w:val="ListParagraph"/>
        <w:numPr>
          <w:ilvl w:val="0"/>
          <w:numId w:val="5"/>
        </w:numPr>
        <w:spacing w:line="276" w:lineRule="auto"/>
        <w:jc w:val="both"/>
        <w:rPr>
          <w:rFonts w:ascii="Sylfaen" w:hAnsi="Sylfaen" w:cstheme="minorHAnsi"/>
          <w:color w:val="000000" w:themeColor="text1"/>
          <w:sz w:val="24"/>
          <w:szCs w:val="24"/>
          <w:lang w:val="ka-GE"/>
        </w:rPr>
      </w:pPr>
      <w:r w:rsidRPr="007E3D70">
        <w:rPr>
          <w:rFonts w:ascii="Sylfaen" w:hAnsi="Sylfaen" w:cstheme="minorHAnsi"/>
          <w:color w:val="000000" w:themeColor="text1"/>
          <w:sz w:val="24"/>
          <w:szCs w:val="24"/>
          <w:lang w:val="ka-GE"/>
        </w:rPr>
        <w:t>სემინარებში, სამუშაო შეხვედრებში და კონფერენციებში ინდივიდუალური მონაწილეობა</w:t>
      </w:r>
      <w:r w:rsidR="00A41A6C" w:rsidRPr="007E3D70">
        <w:rPr>
          <w:rFonts w:ascii="Sylfaen" w:hAnsi="Sylfaen" w:cstheme="minorHAnsi"/>
          <w:color w:val="000000" w:themeColor="text1"/>
          <w:sz w:val="24"/>
          <w:szCs w:val="24"/>
          <w:lang w:val="ka-GE"/>
        </w:rPr>
        <w:t xml:space="preserve"> გარდა იმ შემთხვევებისა როცა ის წარმოადგენს ძირითადი საქმიანობის შემადგენელ კომპონენტს;</w:t>
      </w:r>
      <w:r w:rsidRPr="007E3D70">
        <w:rPr>
          <w:rFonts w:ascii="Sylfaen" w:hAnsi="Sylfaen" w:cstheme="minorHAnsi"/>
          <w:color w:val="000000" w:themeColor="text1"/>
          <w:sz w:val="24"/>
          <w:szCs w:val="24"/>
          <w:lang w:val="ka-GE"/>
        </w:rPr>
        <w:t xml:space="preserve">  </w:t>
      </w:r>
    </w:p>
    <w:p w14:paraId="5D5FEB68" w14:textId="7CCE47B5" w:rsidR="005A7E36" w:rsidRPr="007E3D70" w:rsidRDefault="005A7E36" w:rsidP="00C7795A">
      <w:pPr>
        <w:pStyle w:val="ListParagraph"/>
        <w:numPr>
          <w:ilvl w:val="0"/>
          <w:numId w:val="5"/>
        </w:numPr>
        <w:spacing w:line="276" w:lineRule="auto"/>
        <w:jc w:val="both"/>
        <w:rPr>
          <w:rFonts w:ascii="Sylfaen" w:hAnsi="Sylfaen" w:cstheme="minorHAnsi"/>
          <w:color w:val="000000" w:themeColor="text1"/>
          <w:sz w:val="24"/>
          <w:szCs w:val="24"/>
          <w:lang w:val="ka-GE"/>
        </w:rPr>
      </w:pPr>
      <w:r w:rsidRPr="007E3D70">
        <w:rPr>
          <w:rFonts w:ascii="Sylfaen" w:hAnsi="Sylfaen" w:cstheme="minorHAnsi"/>
          <w:color w:val="000000" w:themeColor="text1"/>
          <w:sz w:val="24"/>
          <w:szCs w:val="24"/>
          <w:lang w:val="ka-GE"/>
        </w:rPr>
        <w:t xml:space="preserve">კვლევების ან ტრენინგების ინდივიდუალური დაფინანსება გარდა იმ შემთხვევებისა როცა ის წარმოადგენს ძირითადი საქმიანობის შემადგენელ კომპონენტს; </w:t>
      </w:r>
    </w:p>
    <w:p w14:paraId="13536517" w14:textId="77777777" w:rsidR="005A7E36" w:rsidRPr="007E3D70" w:rsidRDefault="005A7E36" w:rsidP="00C7795A">
      <w:pPr>
        <w:pStyle w:val="ListParagraph"/>
        <w:numPr>
          <w:ilvl w:val="0"/>
          <w:numId w:val="5"/>
        </w:numPr>
        <w:spacing w:line="276" w:lineRule="auto"/>
        <w:jc w:val="both"/>
        <w:rPr>
          <w:rFonts w:ascii="Sylfaen" w:hAnsi="Sylfaen" w:cstheme="minorHAnsi"/>
          <w:color w:val="000000" w:themeColor="text1"/>
          <w:sz w:val="24"/>
          <w:szCs w:val="24"/>
          <w:lang w:val="ka-GE"/>
        </w:rPr>
      </w:pPr>
      <w:r w:rsidRPr="007E3D70">
        <w:rPr>
          <w:rFonts w:ascii="Sylfaen" w:hAnsi="Sylfaen" w:cstheme="minorHAnsi"/>
          <w:color w:val="000000" w:themeColor="text1"/>
          <w:sz w:val="24"/>
          <w:szCs w:val="24"/>
          <w:lang w:val="ka-GE"/>
        </w:rPr>
        <w:t xml:space="preserve">აკადემიური და სამეცნიერო კვლევები; </w:t>
      </w:r>
    </w:p>
    <w:p w14:paraId="10A1F8BF" w14:textId="672DBCA1" w:rsidR="005A7E36" w:rsidRPr="007E3D70" w:rsidRDefault="005A7E36" w:rsidP="00C7795A">
      <w:pPr>
        <w:pStyle w:val="ListParagraph"/>
        <w:numPr>
          <w:ilvl w:val="0"/>
          <w:numId w:val="5"/>
        </w:numPr>
        <w:spacing w:line="276" w:lineRule="auto"/>
        <w:jc w:val="both"/>
        <w:rPr>
          <w:rFonts w:ascii="Sylfaen" w:hAnsi="Sylfaen" w:cstheme="minorHAnsi"/>
          <w:color w:val="000000" w:themeColor="text1"/>
          <w:sz w:val="24"/>
          <w:szCs w:val="24"/>
          <w:lang w:val="ka-GE"/>
        </w:rPr>
      </w:pPr>
      <w:r w:rsidRPr="007E3D70">
        <w:rPr>
          <w:rFonts w:ascii="Sylfaen" w:hAnsi="Sylfaen" w:cstheme="minorHAnsi"/>
          <w:color w:val="000000" w:themeColor="text1"/>
          <w:sz w:val="24"/>
          <w:szCs w:val="24"/>
          <w:lang w:val="ka-GE"/>
        </w:rPr>
        <w:lastRenderedPageBreak/>
        <w:t xml:space="preserve"> სასწავლო/სამეცნიერო გრანტები</w:t>
      </w:r>
      <w:r w:rsidR="00DB3476" w:rsidRPr="007E3D70">
        <w:rPr>
          <w:rFonts w:ascii="Sylfaen" w:hAnsi="Sylfaen" w:cstheme="minorHAnsi"/>
          <w:color w:val="000000" w:themeColor="text1"/>
          <w:sz w:val="24"/>
          <w:szCs w:val="24"/>
          <w:lang w:val="ka-GE"/>
        </w:rPr>
        <w:t xml:space="preserve"> (გარდა იმ შემთხვევებისა როცა ის წარმოადგენს ძირითადი საქმიანობის შემადგენელ კომპონენტს)</w:t>
      </w:r>
      <w:r w:rsidRPr="007E3D70">
        <w:rPr>
          <w:rFonts w:ascii="Sylfaen" w:hAnsi="Sylfaen" w:cstheme="minorHAnsi"/>
          <w:color w:val="000000" w:themeColor="text1"/>
          <w:sz w:val="24"/>
          <w:szCs w:val="24"/>
          <w:lang w:val="ka-GE"/>
        </w:rPr>
        <w:t xml:space="preserve">;  </w:t>
      </w:r>
    </w:p>
    <w:p w14:paraId="19F54996" w14:textId="77777777" w:rsidR="005A7E36" w:rsidRPr="007E3D70" w:rsidRDefault="005A7E36" w:rsidP="00C7795A">
      <w:pPr>
        <w:pStyle w:val="ListParagraph"/>
        <w:numPr>
          <w:ilvl w:val="0"/>
          <w:numId w:val="5"/>
        </w:numPr>
        <w:spacing w:line="276" w:lineRule="auto"/>
        <w:jc w:val="both"/>
        <w:rPr>
          <w:rFonts w:ascii="Sylfaen" w:hAnsi="Sylfaen" w:cstheme="minorHAnsi"/>
          <w:color w:val="000000" w:themeColor="text1"/>
          <w:sz w:val="24"/>
          <w:szCs w:val="24"/>
          <w:lang w:val="ka-GE"/>
        </w:rPr>
      </w:pPr>
      <w:r w:rsidRPr="007E3D70">
        <w:rPr>
          <w:rFonts w:ascii="Sylfaen" w:hAnsi="Sylfaen" w:cstheme="minorHAnsi"/>
          <w:color w:val="000000" w:themeColor="text1"/>
          <w:sz w:val="24"/>
          <w:szCs w:val="24"/>
          <w:lang w:val="ka-GE"/>
        </w:rPr>
        <w:t xml:space="preserve">ჰუმანიტარული აქციები და საქმიანობა;  </w:t>
      </w:r>
    </w:p>
    <w:p w14:paraId="67236992" w14:textId="77777777" w:rsidR="005A7E36" w:rsidRPr="007E3D70" w:rsidRDefault="005A7E36" w:rsidP="00C7795A">
      <w:pPr>
        <w:pStyle w:val="ListParagraph"/>
        <w:numPr>
          <w:ilvl w:val="0"/>
          <w:numId w:val="5"/>
        </w:numPr>
        <w:spacing w:line="276" w:lineRule="auto"/>
        <w:jc w:val="both"/>
        <w:rPr>
          <w:rFonts w:ascii="Sylfaen" w:hAnsi="Sylfaen" w:cstheme="minorHAnsi"/>
          <w:color w:val="000000" w:themeColor="text1"/>
          <w:sz w:val="24"/>
          <w:szCs w:val="24"/>
          <w:lang w:val="ka-GE"/>
        </w:rPr>
      </w:pPr>
      <w:r w:rsidRPr="007E3D70">
        <w:rPr>
          <w:rFonts w:ascii="Sylfaen" w:hAnsi="Sylfaen" w:cstheme="minorHAnsi"/>
          <w:color w:val="000000" w:themeColor="text1"/>
          <w:sz w:val="24"/>
          <w:szCs w:val="24"/>
          <w:lang w:val="ka-GE"/>
        </w:rPr>
        <w:t xml:space="preserve">ვალები და მომავალი შესაძლო ზარალისათვის გათვალისწინებული ხარჯები; </w:t>
      </w:r>
    </w:p>
    <w:p w14:paraId="5CEFD54C" w14:textId="1F8D85D1" w:rsidR="005A7E36" w:rsidRPr="007E3D70" w:rsidRDefault="005A7E36" w:rsidP="00C7795A">
      <w:pPr>
        <w:pStyle w:val="ListParagraph"/>
        <w:numPr>
          <w:ilvl w:val="0"/>
          <w:numId w:val="5"/>
        </w:numPr>
        <w:spacing w:line="276" w:lineRule="auto"/>
        <w:jc w:val="both"/>
        <w:rPr>
          <w:rFonts w:ascii="Sylfaen" w:hAnsi="Sylfaen" w:cstheme="minorHAnsi"/>
          <w:color w:val="000000" w:themeColor="text1"/>
          <w:sz w:val="24"/>
          <w:szCs w:val="24"/>
          <w:lang w:val="ka-GE"/>
        </w:rPr>
      </w:pPr>
      <w:r w:rsidRPr="007E3D70">
        <w:rPr>
          <w:rFonts w:ascii="Sylfaen" w:hAnsi="Sylfaen" w:cstheme="minorHAnsi"/>
          <w:color w:val="000000" w:themeColor="text1"/>
          <w:sz w:val="24"/>
          <w:szCs w:val="24"/>
          <w:lang w:val="ka-GE"/>
        </w:rPr>
        <w:t xml:space="preserve"> გადასახდელი პროცენტები, საურავები, ჯარიმები;</w:t>
      </w:r>
    </w:p>
    <w:p w14:paraId="365B71B4" w14:textId="2AA639A7" w:rsidR="005A7E36" w:rsidRPr="007E3D70" w:rsidRDefault="005A7E36" w:rsidP="00C7795A">
      <w:pPr>
        <w:pStyle w:val="ListParagraph"/>
        <w:numPr>
          <w:ilvl w:val="0"/>
          <w:numId w:val="5"/>
        </w:numPr>
        <w:spacing w:line="276" w:lineRule="auto"/>
        <w:jc w:val="both"/>
        <w:rPr>
          <w:rFonts w:ascii="Sylfaen" w:hAnsi="Sylfaen" w:cstheme="minorHAnsi"/>
          <w:color w:val="000000" w:themeColor="text1"/>
          <w:sz w:val="24"/>
          <w:szCs w:val="24"/>
          <w:lang w:val="ka-GE"/>
        </w:rPr>
      </w:pPr>
      <w:r w:rsidRPr="007E3D70">
        <w:rPr>
          <w:rFonts w:ascii="Sylfaen" w:hAnsi="Sylfaen" w:cstheme="minorHAnsi"/>
          <w:color w:val="000000" w:themeColor="text1"/>
          <w:sz w:val="24"/>
          <w:szCs w:val="24"/>
          <w:lang w:val="ka-GE"/>
        </w:rPr>
        <w:t>ზარალი, გამოწვეული სავალუტო კონვერტაციის შედეგად;</w:t>
      </w:r>
    </w:p>
    <w:p w14:paraId="2D60F00A" w14:textId="45FE7C1B" w:rsidR="005A7E36" w:rsidRPr="007E3D70" w:rsidRDefault="005A7E36" w:rsidP="00C7795A">
      <w:pPr>
        <w:pStyle w:val="ListParagraph"/>
        <w:numPr>
          <w:ilvl w:val="0"/>
          <w:numId w:val="5"/>
        </w:numPr>
        <w:spacing w:line="276" w:lineRule="auto"/>
        <w:jc w:val="both"/>
        <w:rPr>
          <w:rFonts w:ascii="Sylfaen" w:hAnsi="Sylfaen" w:cstheme="minorHAnsi"/>
          <w:color w:val="000000" w:themeColor="text1"/>
          <w:sz w:val="24"/>
          <w:szCs w:val="24"/>
          <w:lang w:val="ka-GE"/>
        </w:rPr>
      </w:pPr>
      <w:r w:rsidRPr="007E3D70">
        <w:rPr>
          <w:rFonts w:ascii="Sylfaen" w:hAnsi="Sylfaen" w:cstheme="minorHAnsi"/>
          <w:color w:val="000000" w:themeColor="text1"/>
          <w:sz w:val="24"/>
          <w:szCs w:val="24"/>
          <w:lang w:val="ka-GE"/>
        </w:rPr>
        <w:t>მესამე მხარისათვის გაცემული სესხები;</w:t>
      </w:r>
    </w:p>
    <w:p w14:paraId="58142FFA" w14:textId="4EEBF9BD" w:rsidR="005A7E36" w:rsidRPr="007E3D70" w:rsidRDefault="005A7E36" w:rsidP="00C7795A">
      <w:pPr>
        <w:pStyle w:val="ListParagraph"/>
        <w:numPr>
          <w:ilvl w:val="0"/>
          <w:numId w:val="5"/>
        </w:numPr>
        <w:spacing w:line="276" w:lineRule="auto"/>
        <w:jc w:val="both"/>
        <w:rPr>
          <w:rFonts w:ascii="Sylfaen" w:hAnsi="Sylfaen" w:cstheme="minorHAnsi"/>
          <w:color w:val="000000" w:themeColor="text1"/>
          <w:sz w:val="24"/>
          <w:szCs w:val="24"/>
          <w:lang w:val="ka-GE"/>
        </w:rPr>
      </w:pPr>
      <w:r w:rsidRPr="007E3D70">
        <w:rPr>
          <w:rFonts w:ascii="Sylfaen" w:hAnsi="Sylfaen" w:cstheme="minorHAnsi"/>
          <w:color w:val="000000" w:themeColor="text1"/>
          <w:sz w:val="24"/>
          <w:szCs w:val="24"/>
          <w:lang w:val="ka-GE"/>
        </w:rPr>
        <w:t>სადაზღვევო ხარჯები;</w:t>
      </w:r>
    </w:p>
    <w:p w14:paraId="751D279D" w14:textId="0D9679BF" w:rsidR="005A7E36" w:rsidRPr="007E3D70" w:rsidRDefault="005A7E36" w:rsidP="00C7795A">
      <w:pPr>
        <w:pStyle w:val="ListParagraph"/>
        <w:numPr>
          <w:ilvl w:val="0"/>
          <w:numId w:val="5"/>
        </w:numPr>
        <w:spacing w:line="276" w:lineRule="auto"/>
        <w:jc w:val="both"/>
        <w:rPr>
          <w:rFonts w:ascii="Sylfaen" w:hAnsi="Sylfaen" w:cstheme="minorHAnsi"/>
          <w:color w:val="000000" w:themeColor="text1"/>
          <w:sz w:val="24"/>
          <w:szCs w:val="24"/>
          <w:lang w:val="ka-GE"/>
        </w:rPr>
      </w:pPr>
      <w:r w:rsidRPr="007E3D70">
        <w:rPr>
          <w:rFonts w:ascii="Sylfaen" w:hAnsi="Sylfaen" w:cstheme="minorHAnsi"/>
          <w:color w:val="000000" w:themeColor="text1"/>
          <w:sz w:val="24"/>
          <w:szCs w:val="24"/>
          <w:lang w:val="ka-GE"/>
        </w:rPr>
        <w:t>საქართველოს მოქმედი კანონმდებლობით აკრძალული საქმიანობები.</w:t>
      </w:r>
    </w:p>
    <w:p w14:paraId="3D4E1B0A" w14:textId="77777777" w:rsidR="00E80E74" w:rsidRPr="007E3D70" w:rsidRDefault="00E80E74" w:rsidP="006410ED">
      <w:pPr>
        <w:jc w:val="both"/>
        <w:rPr>
          <w:rFonts w:ascii="Sylfaen" w:hAnsi="Sylfaen"/>
          <w:lang w:val="ka-GE"/>
        </w:rPr>
      </w:pPr>
    </w:p>
    <w:p w14:paraId="1EDC767F" w14:textId="2BEC351D" w:rsidR="001F25E9" w:rsidRPr="007E3D70" w:rsidRDefault="001F25E9" w:rsidP="006410ED">
      <w:pPr>
        <w:jc w:val="both"/>
        <w:rPr>
          <w:rFonts w:ascii="Sylfaen" w:hAnsi="Sylfaen" w:cs="Sylfaen"/>
          <w:lang w:val="ka-GE" w:eastAsia="de-DE"/>
        </w:rPr>
      </w:pPr>
      <w:r w:rsidRPr="007E3D70">
        <w:rPr>
          <w:rFonts w:ascii="Sylfaen" w:hAnsi="Sylfaen" w:cs="Sylfaen"/>
          <w:lang w:val="ka-GE" w:eastAsia="de-DE"/>
        </w:rPr>
        <w:t xml:space="preserve">საგრანტო კონკურსის ფარგლებში, დაშვებულია </w:t>
      </w:r>
      <w:r w:rsidR="0007421A" w:rsidRPr="007E3D70">
        <w:rPr>
          <w:rFonts w:ascii="Sylfaen" w:hAnsi="Sylfaen" w:cs="Sylfaen"/>
          <w:lang w:val="ka-GE" w:eastAsia="de-DE"/>
        </w:rPr>
        <w:t xml:space="preserve">ადმინისტრაციული ხარჯის </w:t>
      </w:r>
      <w:r w:rsidRPr="007E3D70">
        <w:rPr>
          <w:rFonts w:ascii="Sylfaen" w:hAnsi="Sylfaen" w:cs="Sylfaen"/>
          <w:lang w:val="ka-GE" w:eastAsia="de-DE"/>
        </w:rPr>
        <w:t xml:space="preserve">გაცემა </w:t>
      </w:r>
      <w:r w:rsidR="00C82338" w:rsidRPr="007E3D70">
        <w:rPr>
          <w:rFonts w:ascii="Sylfaen" w:hAnsi="Sylfaen" w:cs="Sylfaen"/>
          <w:lang w:val="ka-GE" w:eastAsia="de-DE"/>
        </w:rPr>
        <w:t xml:space="preserve">ორგანიზაციიდან </w:t>
      </w:r>
      <w:r w:rsidR="000E1CB8" w:rsidRPr="007E3D70">
        <w:rPr>
          <w:rFonts w:ascii="Sylfaen" w:hAnsi="Sylfaen" w:cs="Sylfaen"/>
          <w:lang w:val="ka-GE" w:eastAsia="de-DE"/>
        </w:rPr>
        <w:t>პროექტში</w:t>
      </w:r>
      <w:r w:rsidR="0007421A" w:rsidRPr="007E3D70">
        <w:rPr>
          <w:rFonts w:ascii="Sylfaen" w:hAnsi="Sylfaen" w:cs="Sylfaen"/>
          <w:lang w:val="ka-GE" w:eastAsia="de-DE"/>
        </w:rPr>
        <w:t xml:space="preserve"> </w:t>
      </w:r>
      <w:r w:rsidR="00C82338" w:rsidRPr="007E3D70">
        <w:rPr>
          <w:rFonts w:ascii="Sylfaen" w:hAnsi="Sylfaen" w:cs="Sylfaen"/>
          <w:lang w:val="ka-GE" w:eastAsia="de-DE"/>
        </w:rPr>
        <w:t>ჩართულ თანამშრომლებზე</w:t>
      </w:r>
      <w:r w:rsidR="0007421A" w:rsidRPr="007E3D70">
        <w:rPr>
          <w:rFonts w:ascii="Sylfaen" w:hAnsi="Sylfaen" w:cs="Sylfaen"/>
          <w:lang w:val="ka-GE" w:eastAsia="de-DE"/>
        </w:rPr>
        <w:t xml:space="preserve"> (მაგ. პროექტის მენეჯერი, ფინანსური მენეჯერი)</w:t>
      </w:r>
      <w:r w:rsidRPr="007E3D70">
        <w:rPr>
          <w:rFonts w:ascii="Sylfaen" w:hAnsi="Sylfaen" w:cs="Sylfaen"/>
          <w:lang w:val="ka-GE" w:eastAsia="de-DE"/>
        </w:rPr>
        <w:t xml:space="preserve">, თუმცა ბიუჯეტში სახელფასო ფონდის წილი არ უნდა აღემატებოდეს </w:t>
      </w:r>
      <w:r w:rsidR="00C82338" w:rsidRPr="007E3D70">
        <w:rPr>
          <w:rFonts w:ascii="Sylfaen" w:hAnsi="Sylfaen" w:cs="Sylfaen"/>
          <w:lang w:val="ka-GE" w:eastAsia="de-DE"/>
        </w:rPr>
        <w:t>20</w:t>
      </w:r>
      <w:r w:rsidRPr="007E3D70">
        <w:rPr>
          <w:rFonts w:ascii="Sylfaen" w:hAnsi="Sylfaen" w:cs="Sylfaen"/>
          <w:lang w:val="ka-GE" w:eastAsia="de-DE"/>
        </w:rPr>
        <w:t xml:space="preserve">%-ს. </w:t>
      </w:r>
    </w:p>
    <w:p w14:paraId="0ABAB0EB" w14:textId="77777777" w:rsidR="001F25E9" w:rsidRPr="007E3D70" w:rsidRDefault="001F25E9" w:rsidP="006410ED">
      <w:pPr>
        <w:jc w:val="both"/>
        <w:rPr>
          <w:rFonts w:ascii="Sylfaen" w:hAnsi="Sylfaen" w:cs="Sylfaen"/>
          <w:lang w:val="ka-GE" w:eastAsia="de-DE"/>
        </w:rPr>
      </w:pPr>
    </w:p>
    <w:p w14:paraId="3721E57D" w14:textId="77777777" w:rsidR="001F25E9" w:rsidRPr="007E3D70" w:rsidRDefault="001F25E9" w:rsidP="006410ED">
      <w:pPr>
        <w:jc w:val="both"/>
        <w:rPr>
          <w:rFonts w:ascii="Sylfaen" w:hAnsi="Sylfaen" w:cs="Sylfaen"/>
          <w:lang w:val="ka-GE" w:eastAsia="de-DE"/>
        </w:rPr>
      </w:pPr>
      <w:r w:rsidRPr="007E3D70">
        <w:rPr>
          <w:rFonts w:ascii="Sylfaen" w:hAnsi="Sylfaen" w:cs="Sylfaen"/>
          <w:lang w:val="ka-GE" w:eastAsia="de-DE"/>
        </w:rPr>
        <w:t xml:space="preserve">პროექტები დაფინანსდება ლარში პროგრამის ფარგლებში შეთანხმებული კურსის თანახმად საგრანტო ხელშეკრულების საფუძველზე. </w:t>
      </w:r>
    </w:p>
    <w:p w14:paraId="64852CA5" w14:textId="77777777" w:rsidR="00DB3476" w:rsidRDefault="00DB3476" w:rsidP="006410ED">
      <w:pPr>
        <w:jc w:val="both"/>
        <w:rPr>
          <w:rFonts w:ascii="Sylfaen" w:hAnsi="Sylfaen" w:cs="Sylfaen"/>
          <w:lang w:val="ka-GE" w:eastAsia="de-DE"/>
        </w:rPr>
      </w:pPr>
    </w:p>
    <w:p w14:paraId="0C13B4DA" w14:textId="77777777" w:rsidR="003D3BFD" w:rsidRPr="007E3D70" w:rsidRDefault="003D3BFD" w:rsidP="006410ED">
      <w:pPr>
        <w:jc w:val="both"/>
        <w:rPr>
          <w:rFonts w:ascii="Sylfaen" w:hAnsi="Sylfaen" w:cs="Sylfaen"/>
          <w:lang w:val="ka-GE" w:eastAsia="de-DE"/>
        </w:rPr>
      </w:pPr>
    </w:p>
    <w:p w14:paraId="3B26E310" w14:textId="356E569E" w:rsidR="00C82338" w:rsidRPr="007E3D70" w:rsidRDefault="00C82338" w:rsidP="00C7795A">
      <w:pPr>
        <w:pStyle w:val="Heading1"/>
        <w:numPr>
          <w:ilvl w:val="0"/>
          <w:numId w:val="12"/>
        </w:numPr>
        <w:rPr>
          <w:lang w:val="ka-GE" w:eastAsia="de-DE"/>
        </w:rPr>
      </w:pPr>
      <w:bookmarkStart w:id="18" w:name="_Toc162448017"/>
      <w:r w:rsidRPr="007E3D70">
        <w:rPr>
          <w:rFonts w:ascii="Sylfaen" w:hAnsi="Sylfaen" w:cs="Sylfaen"/>
          <w:lang w:val="ka-GE" w:eastAsia="de-DE"/>
        </w:rPr>
        <w:t>კონკურსში</w:t>
      </w:r>
      <w:r w:rsidRPr="007E3D70">
        <w:rPr>
          <w:lang w:val="ka-GE" w:eastAsia="de-DE"/>
        </w:rPr>
        <w:t xml:space="preserve"> </w:t>
      </w:r>
      <w:r w:rsidRPr="007E3D70">
        <w:rPr>
          <w:rFonts w:ascii="Sylfaen" w:hAnsi="Sylfaen" w:cs="Sylfaen"/>
          <w:lang w:val="ka-GE" w:eastAsia="de-DE"/>
        </w:rPr>
        <w:t>მონაწილეობის</w:t>
      </w:r>
      <w:r w:rsidRPr="007E3D70">
        <w:rPr>
          <w:lang w:val="ka-GE" w:eastAsia="de-DE"/>
        </w:rPr>
        <w:t xml:space="preserve"> </w:t>
      </w:r>
      <w:r w:rsidRPr="007E3D70">
        <w:rPr>
          <w:rFonts w:ascii="Sylfaen" w:hAnsi="Sylfaen" w:cs="Sylfaen"/>
          <w:lang w:val="ka-GE" w:eastAsia="de-DE"/>
        </w:rPr>
        <w:t>პირობები</w:t>
      </w:r>
      <w:bookmarkEnd w:id="18"/>
    </w:p>
    <w:p w14:paraId="0B410ABB" w14:textId="77777777" w:rsidR="00F96597" w:rsidRPr="007E3D70" w:rsidRDefault="00F96597" w:rsidP="00F96597">
      <w:pPr>
        <w:jc w:val="both"/>
        <w:rPr>
          <w:rFonts w:ascii="Sylfaen" w:hAnsi="Sylfaen" w:cs="Sylfaen"/>
          <w:lang w:val="ka-GE" w:eastAsia="de-DE"/>
        </w:rPr>
      </w:pPr>
    </w:p>
    <w:p w14:paraId="5C710F15" w14:textId="1FA23BB9" w:rsidR="00C82338" w:rsidRPr="007E3D70" w:rsidRDefault="00C82338" w:rsidP="006410ED">
      <w:pPr>
        <w:jc w:val="both"/>
        <w:rPr>
          <w:rFonts w:ascii="Sylfaen" w:hAnsi="Sylfaen" w:cs="Sylfaen"/>
          <w:lang w:val="ka-GE" w:eastAsia="de-DE"/>
        </w:rPr>
      </w:pPr>
      <w:r w:rsidRPr="007E3D70">
        <w:rPr>
          <w:rFonts w:ascii="Sylfaen" w:hAnsi="Sylfaen" w:cs="Sylfaen"/>
          <w:lang w:val="ka-GE" w:eastAsia="de-DE"/>
        </w:rPr>
        <w:t>კონკურსში მონაწილეობის მიღება შეუძლია:</w:t>
      </w:r>
    </w:p>
    <w:p w14:paraId="2CF6D8EA" w14:textId="77777777" w:rsidR="00C82338" w:rsidRPr="00C7795A" w:rsidRDefault="00C82338" w:rsidP="00C7795A">
      <w:pPr>
        <w:pStyle w:val="ListParagraph"/>
        <w:numPr>
          <w:ilvl w:val="0"/>
          <w:numId w:val="6"/>
        </w:numPr>
        <w:ind w:left="714" w:hanging="357"/>
        <w:jc w:val="both"/>
        <w:rPr>
          <w:rFonts w:ascii="Sylfaen" w:hAnsi="Sylfaen" w:cs="Sylfaen"/>
          <w:sz w:val="24"/>
          <w:szCs w:val="24"/>
          <w:lang w:val="ka-GE" w:eastAsia="de-DE"/>
        </w:rPr>
      </w:pPr>
      <w:bookmarkStart w:id="19" w:name="_Hlk162448031"/>
      <w:r w:rsidRPr="007E3D70">
        <w:rPr>
          <w:rFonts w:ascii="Sylfaen" w:hAnsi="Sylfaen" w:cs="Sylfaen"/>
          <w:sz w:val="24"/>
          <w:szCs w:val="24"/>
          <w:lang w:val="ka-GE" w:eastAsia="de-DE"/>
        </w:rPr>
        <w:t xml:space="preserve">არასამეწარმეო (არაკომერციული) იურიდიულ პირებს (არასამთავრობო </w:t>
      </w:r>
      <w:r w:rsidRPr="00C7795A">
        <w:rPr>
          <w:rFonts w:ascii="Sylfaen" w:hAnsi="Sylfaen" w:cs="Sylfaen"/>
          <w:sz w:val="24"/>
          <w:szCs w:val="24"/>
          <w:lang w:val="ka-GE" w:eastAsia="de-DE"/>
        </w:rPr>
        <w:t xml:space="preserve">ორგანიზაცია, ასოციაცია, ფონდი და </w:t>
      </w:r>
      <w:proofErr w:type="spellStart"/>
      <w:r w:rsidRPr="00C7795A">
        <w:rPr>
          <w:rFonts w:ascii="Sylfaen" w:hAnsi="Sylfaen" w:cs="Sylfaen"/>
          <w:sz w:val="24"/>
          <w:szCs w:val="24"/>
          <w:lang w:val="ka-GE" w:eastAsia="de-DE"/>
        </w:rPr>
        <w:t>ა.შ</w:t>
      </w:r>
      <w:proofErr w:type="spellEnd"/>
      <w:r w:rsidRPr="00C7795A">
        <w:rPr>
          <w:rFonts w:ascii="Sylfaen" w:hAnsi="Sylfaen" w:cs="Sylfaen"/>
          <w:sz w:val="24"/>
          <w:szCs w:val="24"/>
          <w:lang w:val="ka-GE" w:eastAsia="de-DE"/>
        </w:rPr>
        <w:t>);</w:t>
      </w:r>
    </w:p>
    <w:p w14:paraId="4896DFB3" w14:textId="68523AFD" w:rsidR="000E1CB8" w:rsidRPr="00C7795A" w:rsidRDefault="000E1CB8" w:rsidP="00C7795A">
      <w:pPr>
        <w:pStyle w:val="ListParagraph"/>
        <w:numPr>
          <w:ilvl w:val="0"/>
          <w:numId w:val="6"/>
        </w:numPr>
        <w:ind w:left="714" w:hanging="357"/>
        <w:jc w:val="both"/>
        <w:rPr>
          <w:rFonts w:ascii="Sylfaen" w:hAnsi="Sylfaen" w:cs="Sylfaen"/>
          <w:sz w:val="24"/>
          <w:szCs w:val="24"/>
          <w:lang w:val="ka-GE" w:eastAsia="de-DE"/>
        </w:rPr>
      </w:pPr>
      <w:r w:rsidRPr="00C7795A">
        <w:rPr>
          <w:rFonts w:ascii="Sylfaen" w:hAnsi="Sylfaen" w:cs="Sylfaen"/>
          <w:sz w:val="24"/>
          <w:szCs w:val="24"/>
          <w:lang w:val="ka-GE" w:eastAsia="de-DE"/>
        </w:rPr>
        <w:t>იურიდიულ პირებ</w:t>
      </w:r>
      <w:r w:rsidR="003B050C" w:rsidRPr="00C7795A">
        <w:rPr>
          <w:rFonts w:ascii="Sylfaen" w:hAnsi="Sylfaen" w:cs="Sylfaen"/>
          <w:sz w:val="24"/>
          <w:szCs w:val="24"/>
          <w:lang w:val="ka-GE" w:eastAsia="de-DE"/>
        </w:rPr>
        <w:t>ს</w:t>
      </w:r>
      <w:r w:rsidRPr="00C7795A">
        <w:rPr>
          <w:rFonts w:ascii="Sylfaen" w:hAnsi="Sylfaen" w:cs="Sylfaen"/>
          <w:sz w:val="24"/>
          <w:szCs w:val="24"/>
          <w:lang w:val="ka-GE" w:eastAsia="de-DE"/>
        </w:rPr>
        <w:t>/ ორგანიზაციებ</w:t>
      </w:r>
      <w:r w:rsidR="003B050C" w:rsidRPr="00C7795A">
        <w:rPr>
          <w:rFonts w:ascii="Sylfaen" w:hAnsi="Sylfaen" w:cs="Sylfaen"/>
          <w:sz w:val="24"/>
          <w:szCs w:val="24"/>
          <w:lang w:val="ka-GE" w:eastAsia="de-DE"/>
        </w:rPr>
        <w:t>ს</w:t>
      </w:r>
      <w:r w:rsidRPr="00C7795A">
        <w:rPr>
          <w:rFonts w:ascii="Sylfaen" w:hAnsi="Sylfaen" w:cs="Sylfaen"/>
          <w:sz w:val="24"/>
          <w:szCs w:val="24"/>
          <w:lang w:val="ka-GE" w:eastAsia="de-DE"/>
        </w:rPr>
        <w:t>, რომლებიც ორიენტირებულები არიან სოციალური სერვისის მიწოდებაზე</w:t>
      </w:r>
      <w:r w:rsidR="006E542F">
        <w:rPr>
          <w:rFonts w:ascii="Sylfaen" w:hAnsi="Sylfaen" w:cs="Sylfaen"/>
          <w:sz w:val="24"/>
          <w:szCs w:val="24"/>
          <w:lang w:val="ka-GE" w:eastAsia="de-DE"/>
        </w:rPr>
        <w:t>.</w:t>
      </w:r>
    </w:p>
    <w:bookmarkEnd w:id="19"/>
    <w:p w14:paraId="56986A37" w14:textId="77777777" w:rsidR="00C7795A" w:rsidRDefault="00C7795A" w:rsidP="006410ED">
      <w:pPr>
        <w:jc w:val="both"/>
        <w:rPr>
          <w:rFonts w:ascii="Sylfaen" w:hAnsi="Sylfaen"/>
          <w:lang w:val="ka-GE"/>
        </w:rPr>
      </w:pPr>
    </w:p>
    <w:p w14:paraId="2A6F60F5" w14:textId="77DF8FB1" w:rsidR="00C82338" w:rsidRPr="007E3D70" w:rsidRDefault="00C82338" w:rsidP="006410ED">
      <w:pPr>
        <w:jc w:val="both"/>
        <w:rPr>
          <w:rFonts w:ascii="Sylfaen" w:hAnsi="Sylfaen"/>
          <w:lang w:val="ka-GE"/>
        </w:rPr>
      </w:pPr>
      <w:r w:rsidRPr="007E3D70">
        <w:rPr>
          <w:rFonts w:ascii="Sylfaen" w:hAnsi="Sylfaen"/>
          <w:lang w:val="ka-GE"/>
        </w:rPr>
        <w:t>საგრანტო კონკურსში განაცხადის შემოტანა შეუძლია კონსორციუმს</w:t>
      </w:r>
      <w:r w:rsidR="005032E7" w:rsidRPr="007E3D70">
        <w:rPr>
          <w:rFonts w:ascii="Sylfaen" w:hAnsi="Sylfaen"/>
          <w:lang w:val="ka-GE"/>
        </w:rPr>
        <w:t xml:space="preserve">, </w:t>
      </w:r>
      <w:r w:rsidRPr="007E3D70">
        <w:rPr>
          <w:rFonts w:ascii="Sylfaen" w:hAnsi="Sylfaen"/>
          <w:lang w:val="ka-GE"/>
        </w:rPr>
        <w:t>რომელ</w:t>
      </w:r>
      <w:r w:rsidR="005032E7" w:rsidRPr="007E3D70">
        <w:rPr>
          <w:rFonts w:ascii="Sylfaen" w:hAnsi="Sylfaen"/>
          <w:lang w:val="ka-GE"/>
        </w:rPr>
        <w:t>შ</w:t>
      </w:r>
      <w:r w:rsidRPr="007E3D70">
        <w:rPr>
          <w:rFonts w:ascii="Sylfaen" w:hAnsi="Sylfaen"/>
          <w:lang w:val="ka-GE"/>
        </w:rPr>
        <w:t xml:space="preserve">იც შესაძლოა ჩართული იყოს ერთზე მეტი სამოქალაქო საზოგადოების ორგანიზაცია. </w:t>
      </w:r>
    </w:p>
    <w:p w14:paraId="3F87CDEE" w14:textId="77777777" w:rsidR="00C82338" w:rsidRPr="007E3D70" w:rsidRDefault="00C82338" w:rsidP="006410ED">
      <w:pPr>
        <w:jc w:val="both"/>
        <w:rPr>
          <w:rFonts w:ascii="Sylfaen" w:hAnsi="Sylfaen"/>
          <w:lang w:val="ka-GE"/>
        </w:rPr>
      </w:pPr>
    </w:p>
    <w:p w14:paraId="066404E5" w14:textId="4F54CC6E" w:rsidR="00C82338" w:rsidRPr="007E3D70" w:rsidRDefault="005032E7" w:rsidP="006410ED">
      <w:pPr>
        <w:jc w:val="both"/>
        <w:rPr>
          <w:rFonts w:ascii="Sylfaen" w:hAnsi="Sylfaen" w:cs="Sylfaen"/>
          <w:lang w:val="ka-GE" w:eastAsia="de-DE"/>
        </w:rPr>
      </w:pPr>
      <w:r w:rsidRPr="007E3D70">
        <w:rPr>
          <w:rFonts w:ascii="Sylfaen" w:hAnsi="Sylfaen" w:cs="Sylfaen"/>
          <w:lang w:val="ka-GE" w:eastAsia="de-DE"/>
        </w:rPr>
        <w:t xml:space="preserve">საგრანტო </w:t>
      </w:r>
      <w:r w:rsidR="00C82338" w:rsidRPr="007E3D70">
        <w:rPr>
          <w:rFonts w:ascii="Sylfaen" w:hAnsi="Sylfaen" w:cs="Sylfaen"/>
          <w:lang w:val="ka-GE" w:eastAsia="de-DE"/>
        </w:rPr>
        <w:t>კონკურსში მონაწილეობის უფლება არ აქვს:</w:t>
      </w:r>
    </w:p>
    <w:p w14:paraId="4D7CB31C" w14:textId="77777777" w:rsidR="00C82338" w:rsidRPr="007E3D70" w:rsidRDefault="00C82338" w:rsidP="00C7795A">
      <w:pPr>
        <w:pStyle w:val="ListParagraph"/>
        <w:numPr>
          <w:ilvl w:val="0"/>
          <w:numId w:val="7"/>
        </w:numPr>
        <w:spacing w:line="276" w:lineRule="auto"/>
        <w:jc w:val="both"/>
        <w:rPr>
          <w:rFonts w:ascii="Sylfaen" w:hAnsi="Sylfaen" w:cs="Sylfaen"/>
          <w:sz w:val="24"/>
          <w:szCs w:val="24"/>
          <w:lang w:val="ka-GE" w:eastAsia="de-DE"/>
        </w:rPr>
      </w:pPr>
      <w:r w:rsidRPr="007E3D70">
        <w:rPr>
          <w:rFonts w:ascii="Sylfaen" w:hAnsi="Sylfaen" w:cs="Sylfaen"/>
          <w:sz w:val="24"/>
          <w:szCs w:val="24"/>
          <w:lang w:val="ka-GE" w:eastAsia="de-DE"/>
        </w:rPr>
        <w:t>პოლიტიკურ პარტიებს;</w:t>
      </w:r>
    </w:p>
    <w:p w14:paraId="5C43FDF5" w14:textId="77777777" w:rsidR="00C82338" w:rsidRPr="007E3D70" w:rsidRDefault="00C82338" w:rsidP="00C7795A">
      <w:pPr>
        <w:pStyle w:val="ListParagraph"/>
        <w:numPr>
          <w:ilvl w:val="0"/>
          <w:numId w:val="7"/>
        </w:numPr>
        <w:spacing w:line="276" w:lineRule="auto"/>
        <w:jc w:val="both"/>
        <w:rPr>
          <w:rFonts w:ascii="Sylfaen" w:hAnsi="Sylfaen" w:cs="Sylfaen"/>
          <w:sz w:val="24"/>
          <w:szCs w:val="24"/>
          <w:lang w:val="ka-GE" w:eastAsia="de-DE"/>
        </w:rPr>
      </w:pPr>
      <w:r w:rsidRPr="007E3D70">
        <w:rPr>
          <w:rFonts w:ascii="Sylfaen" w:hAnsi="Sylfaen" w:cs="Sylfaen"/>
          <w:sz w:val="24"/>
          <w:szCs w:val="24"/>
          <w:lang w:val="ka-GE" w:eastAsia="de-DE"/>
        </w:rPr>
        <w:t>რელიგიურ ორგანიზაციებს;</w:t>
      </w:r>
    </w:p>
    <w:p w14:paraId="6123B107" w14:textId="314B3E66" w:rsidR="00C82338" w:rsidRPr="007E3D70" w:rsidRDefault="00C82338" w:rsidP="00C7795A">
      <w:pPr>
        <w:pStyle w:val="ListParagraph"/>
        <w:numPr>
          <w:ilvl w:val="0"/>
          <w:numId w:val="7"/>
        </w:numPr>
        <w:spacing w:line="276" w:lineRule="auto"/>
        <w:jc w:val="both"/>
        <w:rPr>
          <w:rFonts w:ascii="Sylfaen" w:hAnsi="Sylfaen" w:cs="Sylfaen"/>
          <w:sz w:val="24"/>
          <w:szCs w:val="24"/>
          <w:lang w:val="ka-GE" w:eastAsia="de-DE"/>
        </w:rPr>
      </w:pPr>
      <w:r w:rsidRPr="007E3D70">
        <w:rPr>
          <w:rFonts w:ascii="Sylfaen" w:hAnsi="Sylfaen" w:cs="Sylfaen"/>
          <w:sz w:val="24"/>
          <w:szCs w:val="24"/>
          <w:lang w:val="ka-GE" w:eastAsia="de-DE"/>
        </w:rPr>
        <w:t>საინიციატივო ჯგუფებს;</w:t>
      </w:r>
    </w:p>
    <w:p w14:paraId="1022EBEB" w14:textId="5DD75962" w:rsidR="00C82338" w:rsidRPr="007E3D70" w:rsidRDefault="00C82338" w:rsidP="00C7795A">
      <w:pPr>
        <w:pStyle w:val="ListParagraph"/>
        <w:numPr>
          <w:ilvl w:val="0"/>
          <w:numId w:val="7"/>
        </w:numPr>
        <w:spacing w:line="276" w:lineRule="auto"/>
        <w:jc w:val="both"/>
        <w:rPr>
          <w:rFonts w:ascii="Sylfaen" w:hAnsi="Sylfaen" w:cs="Sylfaen"/>
          <w:sz w:val="24"/>
          <w:szCs w:val="24"/>
          <w:lang w:val="ka-GE" w:eastAsia="de-DE"/>
        </w:rPr>
      </w:pPr>
      <w:r w:rsidRPr="007E3D70">
        <w:rPr>
          <w:rFonts w:ascii="Sylfaen" w:hAnsi="Sylfaen" w:cs="Sylfaen"/>
          <w:sz w:val="24"/>
          <w:szCs w:val="24"/>
          <w:lang w:val="ka-GE" w:eastAsia="de-DE"/>
        </w:rPr>
        <w:t>ფინანსურ ინსტიტუტებს (ბანკი</w:t>
      </w:r>
      <w:r w:rsidR="0007421A" w:rsidRPr="007E3D70">
        <w:rPr>
          <w:rFonts w:ascii="Sylfaen" w:hAnsi="Sylfaen" w:cs="Sylfaen"/>
          <w:sz w:val="24"/>
          <w:szCs w:val="24"/>
          <w:lang w:val="ka-GE" w:eastAsia="de-DE"/>
        </w:rPr>
        <w:t>,</w:t>
      </w:r>
      <w:r w:rsidRPr="007E3D70">
        <w:rPr>
          <w:rFonts w:ascii="Sylfaen" w:hAnsi="Sylfaen" w:cs="Sylfaen"/>
          <w:sz w:val="24"/>
          <w:szCs w:val="24"/>
          <w:lang w:val="ka-GE" w:eastAsia="de-DE"/>
        </w:rPr>
        <w:t xml:space="preserve"> მიკროსაფინანსო, ლომბარდი და </w:t>
      </w:r>
      <w:proofErr w:type="spellStart"/>
      <w:r w:rsidRPr="007E3D70">
        <w:rPr>
          <w:rFonts w:ascii="Sylfaen" w:hAnsi="Sylfaen" w:cs="Sylfaen"/>
          <w:sz w:val="24"/>
          <w:szCs w:val="24"/>
          <w:lang w:val="ka-GE" w:eastAsia="de-DE"/>
        </w:rPr>
        <w:t>ა.შ</w:t>
      </w:r>
      <w:proofErr w:type="spellEnd"/>
      <w:r w:rsidRPr="007E3D70">
        <w:rPr>
          <w:rFonts w:ascii="Sylfaen" w:hAnsi="Sylfaen" w:cs="Sylfaen"/>
          <w:sz w:val="24"/>
          <w:szCs w:val="24"/>
          <w:lang w:val="ka-GE" w:eastAsia="de-DE"/>
        </w:rPr>
        <w:t xml:space="preserve">.). </w:t>
      </w:r>
    </w:p>
    <w:p w14:paraId="1A51D828" w14:textId="54927870" w:rsidR="00C82338" w:rsidRPr="00C7795A" w:rsidRDefault="00C82338" w:rsidP="00C7795A">
      <w:pPr>
        <w:pStyle w:val="ListParagraph"/>
        <w:numPr>
          <w:ilvl w:val="0"/>
          <w:numId w:val="7"/>
        </w:numPr>
        <w:spacing w:line="276" w:lineRule="auto"/>
        <w:jc w:val="both"/>
        <w:rPr>
          <w:rFonts w:ascii="Sylfaen" w:hAnsi="Sylfaen" w:cs="Sylfaen"/>
          <w:lang w:val="ka-GE" w:eastAsia="de-DE"/>
        </w:rPr>
      </w:pPr>
      <w:r w:rsidRPr="007E3D70">
        <w:rPr>
          <w:rFonts w:ascii="Sylfaen" w:hAnsi="Sylfaen" w:cs="Sylfaen"/>
          <w:sz w:val="24"/>
          <w:szCs w:val="24"/>
          <w:lang w:val="ka-GE" w:eastAsia="de-DE"/>
        </w:rPr>
        <w:t>ორგანიზაციებს, კავშირებს, გაერთიანებებს, რომლებიც სქესის, რელიგიური შეხედულებების, ეთნიკური წარმომავლობის და სექსუალური ორიენტაციის საფუძველზე ახდენენ ფიზიკური პირების ან/და კონკრეტული ჯგუფების დისკრიმინაციას.</w:t>
      </w:r>
    </w:p>
    <w:p w14:paraId="4441B251" w14:textId="77777777" w:rsidR="0007421A" w:rsidRDefault="0007421A" w:rsidP="00C47DBF">
      <w:pPr>
        <w:spacing w:line="276" w:lineRule="auto"/>
        <w:jc w:val="both"/>
        <w:rPr>
          <w:rFonts w:ascii="Sylfaen" w:hAnsi="Sylfaen" w:cs="Sylfaen"/>
          <w:lang w:val="ka-GE" w:eastAsia="de-DE"/>
        </w:rPr>
      </w:pPr>
    </w:p>
    <w:p w14:paraId="6F5EE362" w14:textId="77777777" w:rsidR="003D3BFD" w:rsidRPr="007E3D70" w:rsidRDefault="003D3BFD" w:rsidP="00C47DBF">
      <w:pPr>
        <w:spacing w:line="276" w:lineRule="auto"/>
        <w:jc w:val="both"/>
        <w:rPr>
          <w:rFonts w:ascii="Sylfaen" w:hAnsi="Sylfaen" w:cs="Sylfaen"/>
          <w:lang w:val="ka-GE" w:eastAsia="de-DE"/>
        </w:rPr>
      </w:pPr>
    </w:p>
    <w:p w14:paraId="379EB626" w14:textId="29809BB1" w:rsidR="00014CFC" w:rsidRPr="007E3D70" w:rsidRDefault="00014CFC" w:rsidP="00C7795A">
      <w:pPr>
        <w:pStyle w:val="Heading1"/>
        <w:numPr>
          <w:ilvl w:val="0"/>
          <w:numId w:val="12"/>
        </w:numPr>
        <w:rPr>
          <w:lang w:val="ka-GE" w:eastAsia="de-DE"/>
        </w:rPr>
      </w:pPr>
      <w:bookmarkStart w:id="20" w:name="_Toc162448018"/>
      <w:r w:rsidRPr="007E3D70">
        <w:rPr>
          <w:rFonts w:ascii="Sylfaen" w:hAnsi="Sylfaen" w:cs="Sylfaen"/>
          <w:lang w:val="ka-GE" w:eastAsia="de-DE"/>
        </w:rPr>
        <w:t>საგრანტო</w:t>
      </w:r>
      <w:r w:rsidRPr="007E3D70">
        <w:rPr>
          <w:lang w:val="ka-GE" w:eastAsia="de-DE"/>
        </w:rPr>
        <w:t xml:space="preserve"> </w:t>
      </w:r>
      <w:r w:rsidRPr="007E3D70">
        <w:rPr>
          <w:rFonts w:ascii="Sylfaen" w:hAnsi="Sylfaen" w:cs="Sylfaen"/>
          <w:lang w:val="ka-GE" w:eastAsia="de-DE"/>
        </w:rPr>
        <w:t>კონკურსის</w:t>
      </w:r>
      <w:r w:rsidRPr="007E3D70">
        <w:rPr>
          <w:lang w:val="ka-GE" w:eastAsia="de-DE"/>
        </w:rPr>
        <w:t xml:space="preserve"> </w:t>
      </w:r>
      <w:r w:rsidRPr="007E3D70">
        <w:rPr>
          <w:rFonts w:ascii="Sylfaen" w:hAnsi="Sylfaen" w:cs="Sylfaen"/>
          <w:lang w:val="ka-GE" w:eastAsia="de-DE"/>
        </w:rPr>
        <w:t>ეტაპები</w:t>
      </w:r>
      <w:r w:rsidRPr="007E3D70">
        <w:rPr>
          <w:lang w:val="ka-GE" w:eastAsia="de-DE"/>
        </w:rPr>
        <w:t xml:space="preserve">, </w:t>
      </w:r>
      <w:r w:rsidRPr="007E3D70">
        <w:rPr>
          <w:rFonts w:ascii="Sylfaen" w:hAnsi="Sylfaen" w:cs="Sylfaen"/>
          <w:lang w:val="ka-GE" w:eastAsia="de-DE"/>
        </w:rPr>
        <w:t>ვადები</w:t>
      </w:r>
      <w:r w:rsidRPr="007E3D70">
        <w:rPr>
          <w:lang w:val="ka-GE" w:eastAsia="de-DE"/>
        </w:rPr>
        <w:t xml:space="preserve"> </w:t>
      </w:r>
      <w:r w:rsidRPr="007E3D70">
        <w:rPr>
          <w:rFonts w:ascii="Sylfaen" w:hAnsi="Sylfaen" w:cs="Sylfaen"/>
          <w:lang w:val="ka-GE" w:eastAsia="de-DE"/>
        </w:rPr>
        <w:t>და</w:t>
      </w:r>
      <w:r w:rsidRPr="007E3D70">
        <w:rPr>
          <w:lang w:val="ka-GE" w:eastAsia="de-DE"/>
        </w:rPr>
        <w:t xml:space="preserve"> </w:t>
      </w:r>
      <w:r w:rsidRPr="007E3D70">
        <w:rPr>
          <w:rFonts w:ascii="Sylfaen" w:hAnsi="Sylfaen" w:cs="Sylfaen"/>
          <w:lang w:val="ka-GE" w:eastAsia="de-DE"/>
        </w:rPr>
        <w:t>განაცხადების</w:t>
      </w:r>
      <w:r w:rsidRPr="007E3D70">
        <w:rPr>
          <w:lang w:val="ka-GE" w:eastAsia="de-DE"/>
        </w:rPr>
        <w:t xml:space="preserve"> </w:t>
      </w:r>
      <w:r w:rsidR="0007421A" w:rsidRPr="007E3D70">
        <w:rPr>
          <w:rFonts w:ascii="Sylfaen" w:hAnsi="Sylfaen" w:cs="Sylfaen"/>
          <w:lang w:val="ka-GE" w:eastAsia="de-DE"/>
        </w:rPr>
        <w:t>წარდგენა</w:t>
      </w:r>
      <w:bookmarkEnd w:id="20"/>
    </w:p>
    <w:p w14:paraId="3D5E123D" w14:textId="77777777" w:rsidR="00014CFC" w:rsidRPr="007E3D70" w:rsidRDefault="00014CFC" w:rsidP="006410ED">
      <w:pPr>
        <w:jc w:val="both"/>
        <w:rPr>
          <w:rFonts w:ascii="Sylfaen" w:hAnsi="Sylfaen" w:cs="Sylfaen"/>
          <w:lang w:val="ka-GE" w:eastAsia="de-DE"/>
        </w:rPr>
      </w:pPr>
    </w:p>
    <w:p w14:paraId="55CC8BAA" w14:textId="338CD898" w:rsidR="00014CFC" w:rsidRPr="007E3D70" w:rsidRDefault="00014CFC" w:rsidP="006410ED">
      <w:pPr>
        <w:jc w:val="both"/>
        <w:rPr>
          <w:rFonts w:ascii="Sylfaen" w:hAnsi="Sylfaen" w:cs="Sylfaen"/>
          <w:lang w:val="ka-GE" w:eastAsia="de-DE"/>
        </w:rPr>
      </w:pPr>
      <w:bookmarkStart w:id="21" w:name="_Hlk182923859"/>
      <w:r w:rsidRPr="007E3D70">
        <w:rPr>
          <w:rFonts w:ascii="Sylfaen" w:hAnsi="Sylfaen" w:cs="Sylfaen"/>
          <w:lang w:val="ka-GE" w:eastAsia="de-DE"/>
        </w:rPr>
        <w:t xml:space="preserve">საგრანტო კონკურსი შედგება შემდეგი ეტაპებისგან: </w:t>
      </w:r>
    </w:p>
    <w:bookmarkEnd w:id="21"/>
    <w:p w14:paraId="5C0813E2" w14:textId="77777777" w:rsidR="0007421A" w:rsidRPr="007E3D70" w:rsidRDefault="0007421A" w:rsidP="006410ED">
      <w:pPr>
        <w:jc w:val="both"/>
        <w:rPr>
          <w:rFonts w:ascii="Sylfaen" w:hAnsi="Sylfaen" w:cs="Sylfaen"/>
          <w:lang w:val="ka-GE" w:eastAsia="de-DE"/>
        </w:rPr>
      </w:pPr>
    </w:p>
    <w:tbl>
      <w:tblPr>
        <w:tblStyle w:val="TableGrid"/>
        <w:tblW w:w="0" w:type="auto"/>
        <w:tblLook w:val="04A0" w:firstRow="1" w:lastRow="0" w:firstColumn="1" w:lastColumn="0" w:noHBand="0" w:noVBand="1"/>
      </w:tblPr>
      <w:tblGrid>
        <w:gridCol w:w="5665"/>
        <w:gridCol w:w="3517"/>
      </w:tblGrid>
      <w:tr w:rsidR="0007421A" w:rsidRPr="00C7795A" w14:paraId="16A239FA" w14:textId="77777777" w:rsidTr="0007421A">
        <w:tc>
          <w:tcPr>
            <w:tcW w:w="5665" w:type="dxa"/>
            <w:vAlign w:val="center"/>
          </w:tcPr>
          <w:p w14:paraId="7644F3BA" w14:textId="2817C12E" w:rsidR="0007421A" w:rsidRPr="00C7795A" w:rsidRDefault="0007421A" w:rsidP="0007421A">
            <w:pPr>
              <w:jc w:val="center"/>
              <w:rPr>
                <w:rFonts w:ascii="Sylfaen" w:hAnsi="Sylfaen" w:cs="Sylfaen"/>
                <w:lang w:val="ka-GE" w:eastAsia="de-DE"/>
              </w:rPr>
            </w:pPr>
            <w:r w:rsidRPr="00C7795A">
              <w:rPr>
                <w:rFonts w:ascii="Sylfaen" w:hAnsi="Sylfaen" w:cs="Sylfaen"/>
                <w:lang w:val="ka-GE" w:eastAsia="de-DE"/>
              </w:rPr>
              <w:t>საგრანტო კონკურსის გამოცხადება</w:t>
            </w:r>
          </w:p>
        </w:tc>
        <w:tc>
          <w:tcPr>
            <w:tcW w:w="3517" w:type="dxa"/>
            <w:vAlign w:val="center"/>
          </w:tcPr>
          <w:p w14:paraId="4E470BF3" w14:textId="3F41DE87" w:rsidR="0007421A" w:rsidRPr="00C7795A" w:rsidRDefault="003B050C" w:rsidP="0007421A">
            <w:pPr>
              <w:jc w:val="center"/>
              <w:rPr>
                <w:rFonts w:ascii="Sylfaen" w:hAnsi="Sylfaen" w:cs="Sylfaen"/>
                <w:lang w:val="ka-GE" w:eastAsia="de-DE"/>
              </w:rPr>
            </w:pPr>
            <w:r w:rsidRPr="00C7795A">
              <w:rPr>
                <w:rFonts w:ascii="Sylfaen" w:hAnsi="Sylfaen" w:cs="Sylfaen"/>
                <w:lang w:val="ka-GE" w:eastAsia="de-DE"/>
              </w:rPr>
              <w:t>2</w:t>
            </w:r>
            <w:r w:rsidR="006E542F">
              <w:rPr>
                <w:rFonts w:ascii="Sylfaen" w:hAnsi="Sylfaen" w:cs="Sylfaen"/>
                <w:lang w:val="ka-GE" w:eastAsia="de-DE"/>
              </w:rPr>
              <w:t>5 ნოემბერი</w:t>
            </w:r>
            <w:r w:rsidR="0007421A" w:rsidRPr="00C7795A">
              <w:rPr>
                <w:rFonts w:ascii="Sylfaen" w:hAnsi="Sylfaen" w:cs="Sylfaen"/>
                <w:lang w:val="ka-GE" w:eastAsia="de-DE"/>
              </w:rPr>
              <w:t>, 202</w:t>
            </w:r>
            <w:r w:rsidR="005032E7" w:rsidRPr="00C7795A">
              <w:rPr>
                <w:rFonts w:ascii="Sylfaen" w:hAnsi="Sylfaen" w:cs="Sylfaen"/>
                <w:lang w:val="ka-GE" w:eastAsia="de-DE"/>
              </w:rPr>
              <w:t>4</w:t>
            </w:r>
          </w:p>
        </w:tc>
      </w:tr>
      <w:tr w:rsidR="0007421A" w:rsidRPr="00C7795A" w14:paraId="13F62C18" w14:textId="77777777" w:rsidTr="0007421A">
        <w:tc>
          <w:tcPr>
            <w:tcW w:w="5665" w:type="dxa"/>
            <w:vAlign w:val="center"/>
          </w:tcPr>
          <w:p w14:paraId="271563F1" w14:textId="3F14ABDC" w:rsidR="0007421A" w:rsidRPr="00C7795A" w:rsidRDefault="0007421A" w:rsidP="0007421A">
            <w:pPr>
              <w:jc w:val="center"/>
              <w:rPr>
                <w:rFonts w:ascii="Sylfaen" w:hAnsi="Sylfaen" w:cs="Sylfaen"/>
                <w:lang w:val="ka-GE" w:eastAsia="de-DE"/>
              </w:rPr>
            </w:pPr>
            <w:r w:rsidRPr="00C7795A">
              <w:rPr>
                <w:rFonts w:ascii="Sylfaen" w:hAnsi="Sylfaen" w:cs="Sylfaen"/>
                <w:lang w:val="ka-GE" w:eastAsia="de-DE"/>
              </w:rPr>
              <w:t>საგრანტო კონკურსთან დაკავშირებული საინფორმაციო შეხვედრა</w:t>
            </w:r>
          </w:p>
        </w:tc>
        <w:tc>
          <w:tcPr>
            <w:tcW w:w="3517" w:type="dxa"/>
            <w:vAlign w:val="center"/>
          </w:tcPr>
          <w:p w14:paraId="7AA7D729" w14:textId="24FE66B2" w:rsidR="0007421A" w:rsidRPr="00C7795A" w:rsidRDefault="003B050C" w:rsidP="0007421A">
            <w:pPr>
              <w:jc w:val="center"/>
              <w:rPr>
                <w:rFonts w:ascii="Sylfaen" w:hAnsi="Sylfaen" w:cs="Sylfaen"/>
                <w:lang w:val="ka-GE" w:eastAsia="de-DE"/>
              </w:rPr>
            </w:pPr>
            <w:r w:rsidRPr="00C7795A">
              <w:rPr>
                <w:rFonts w:ascii="Sylfaen" w:hAnsi="Sylfaen" w:cs="Sylfaen"/>
                <w:lang w:val="ka-GE" w:eastAsia="de-DE"/>
              </w:rPr>
              <w:t>1</w:t>
            </w:r>
            <w:r w:rsidR="005032E7" w:rsidRPr="00C7795A">
              <w:rPr>
                <w:rFonts w:ascii="Sylfaen" w:hAnsi="Sylfaen" w:cs="Sylfaen"/>
                <w:lang w:val="ka-GE" w:eastAsia="de-DE"/>
              </w:rPr>
              <w:t>-</w:t>
            </w:r>
            <w:r w:rsidR="006E542F">
              <w:rPr>
                <w:rFonts w:ascii="Sylfaen" w:hAnsi="Sylfaen" w:cs="Sylfaen"/>
                <w:lang w:val="ka-GE" w:eastAsia="de-DE"/>
              </w:rPr>
              <w:t>9 დეკემბერი</w:t>
            </w:r>
            <w:r w:rsidR="0007421A" w:rsidRPr="00C7795A">
              <w:rPr>
                <w:rFonts w:ascii="Sylfaen" w:hAnsi="Sylfaen" w:cs="Sylfaen"/>
                <w:lang w:val="ka-GE" w:eastAsia="de-DE"/>
              </w:rPr>
              <w:t>, 202</w:t>
            </w:r>
            <w:r w:rsidR="00DD3B0E" w:rsidRPr="00C7795A">
              <w:rPr>
                <w:rFonts w:ascii="Sylfaen" w:hAnsi="Sylfaen" w:cs="Sylfaen"/>
                <w:lang w:val="ka-GE" w:eastAsia="de-DE"/>
              </w:rPr>
              <w:t>4</w:t>
            </w:r>
          </w:p>
        </w:tc>
      </w:tr>
      <w:tr w:rsidR="0007421A" w:rsidRPr="00C7795A" w14:paraId="3323C273" w14:textId="77777777" w:rsidTr="0007421A">
        <w:tc>
          <w:tcPr>
            <w:tcW w:w="5665" w:type="dxa"/>
            <w:vAlign w:val="center"/>
          </w:tcPr>
          <w:p w14:paraId="6896F759" w14:textId="4AA9EA77" w:rsidR="0007421A" w:rsidRPr="00C7795A" w:rsidRDefault="0007421A" w:rsidP="0007421A">
            <w:pPr>
              <w:jc w:val="center"/>
              <w:rPr>
                <w:rFonts w:ascii="Sylfaen" w:hAnsi="Sylfaen" w:cs="Sylfaen"/>
                <w:lang w:val="ka-GE" w:eastAsia="de-DE"/>
              </w:rPr>
            </w:pPr>
            <w:r w:rsidRPr="00C7795A">
              <w:rPr>
                <w:rFonts w:ascii="Sylfaen" w:hAnsi="Sylfaen" w:cs="Sylfaen"/>
                <w:lang w:val="ka-GE" w:eastAsia="de-DE"/>
              </w:rPr>
              <w:t xml:space="preserve">საგრანტო კონკურსთან დაკავშირებული </w:t>
            </w:r>
            <w:r w:rsidR="005032E7" w:rsidRPr="00C7795A">
              <w:rPr>
                <w:rFonts w:ascii="Sylfaen" w:hAnsi="Sylfaen" w:cs="Sylfaen"/>
                <w:lang w:val="ka-GE" w:eastAsia="de-DE"/>
              </w:rPr>
              <w:t xml:space="preserve">წერილობითი ფორმით </w:t>
            </w:r>
            <w:r w:rsidRPr="00C7795A">
              <w:rPr>
                <w:rFonts w:ascii="Sylfaen" w:hAnsi="Sylfaen" w:cs="Sylfaen"/>
                <w:lang w:val="ka-GE" w:eastAsia="de-DE"/>
              </w:rPr>
              <w:t>კითხვების მიღების ბოლო ვადა</w:t>
            </w:r>
          </w:p>
        </w:tc>
        <w:tc>
          <w:tcPr>
            <w:tcW w:w="3517" w:type="dxa"/>
            <w:vAlign w:val="center"/>
          </w:tcPr>
          <w:p w14:paraId="029BEEC6" w14:textId="71F2D920" w:rsidR="0007421A" w:rsidRPr="00C7795A" w:rsidRDefault="006E542F" w:rsidP="0007421A">
            <w:pPr>
              <w:jc w:val="center"/>
              <w:rPr>
                <w:rFonts w:ascii="Sylfaen" w:hAnsi="Sylfaen" w:cs="Sylfaen"/>
                <w:lang w:val="ka-GE" w:eastAsia="de-DE"/>
              </w:rPr>
            </w:pPr>
            <w:r>
              <w:rPr>
                <w:rFonts w:ascii="Sylfaen" w:hAnsi="Sylfaen" w:cs="Sylfaen"/>
                <w:lang w:val="ka-GE" w:eastAsia="de-DE"/>
              </w:rPr>
              <w:t>8 დეკემბერი,</w:t>
            </w:r>
            <w:r w:rsidR="0007421A" w:rsidRPr="00C7795A">
              <w:rPr>
                <w:rFonts w:ascii="Sylfaen" w:hAnsi="Sylfaen" w:cs="Sylfaen"/>
                <w:lang w:val="ka-GE" w:eastAsia="de-DE"/>
              </w:rPr>
              <w:t xml:space="preserve"> 202</w:t>
            </w:r>
            <w:r w:rsidR="00DD3B0E" w:rsidRPr="00C7795A">
              <w:rPr>
                <w:rFonts w:ascii="Sylfaen" w:hAnsi="Sylfaen" w:cs="Sylfaen"/>
                <w:lang w:val="ka-GE" w:eastAsia="de-DE"/>
              </w:rPr>
              <w:t>4</w:t>
            </w:r>
          </w:p>
        </w:tc>
      </w:tr>
      <w:tr w:rsidR="0007421A" w:rsidRPr="00C7795A" w14:paraId="5A58DBB4" w14:textId="77777777" w:rsidTr="0007421A">
        <w:tc>
          <w:tcPr>
            <w:tcW w:w="5665" w:type="dxa"/>
            <w:vAlign w:val="center"/>
          </w:tcPr>
          <w:p w14:paraId="7DE7892C" w14:textId="622EB523" w:rsidR="0007421A" w:rsidRPr="00C7795A" w:rsidRDefault="0007421A" w:rsidP="0007421A">
            <w:pPr>
              <w:jc w:val="center"/>
              <w:rPr>
                <w:rFonts w:ascii="Sylfaen" w:hAnsi="Sylfaen" w:cs="Sylfaen"/>
                <w:lang w:val="ka-GE" w:eastAsia="de-DE"/>
              </w:rPr>
            </w:pPr>
            <w:r w:rsidRPr="00C7795A">
              <w:rPr>
                <w:rFonts w:ascii="Sylfaen" w:hAnsi="Sylfaen" w:cs="Sylfaen"/>
                <w:lang w:val="ka-GE" w:eastAsia="de-DE"/>
              </w:rPr>
              <w:t>საგრანტო განაცხადების მიღების ბოლო ვადა</w:t>
            </w:r>
          </w:p>
        </w:tc>
        <w:tc>
          <w:tcPr>
            <w:tcW w:w="3517" w:type="dxa"/>
            <w:vAlign w:val="center"/>
          </w:tcPr>
          <w:p w14:paraId="36865432" w14:textId="0F8B38F0" w:rsidR="0007421A" w:rsidRPr="00C7795A" w:rsidRDefault="0084284C" w:rsidP="0007421A">
            <w:pPr>
              <w:jc w:val="center"/>
              <w:rPr>
                <w:rFonts w:ascii="Sylfaen" w:hAnsi="Sylfaen" w:cs="Sylfaen"/>
                <w:lang w:val="ka-GE" w:eastAsia="de-DE"/>
              </w:rPr>
            </w:pPr>
            <w:r>
              <w:rPr>
                <w:rFonts w:ascii="Sylfaen" w:hAnsi="Sylfaen" w:cs="Sylfaen"/>
                <w:lang w:val="ka-GE" w:eastAsia="de-DE"/>
              </w:rPr>
              <w:t xml:space="preserve">10 </w:t>
            </w:r>
            <w:r w:rsidR="006E542F">
              <w:rPr>
                <w:rFonts w:ascii="Sylfaen" w:hAnsi="Sylfaen" w:cs="Sylfaen"/>
                <w:lang w:val="ka-GE" w:eastAsia="de-DE"/>
              </w:rPr>
              <w:t>დეკემბერი,</w:t>
            </w:r>
            <w:r w:rsidR="006E542F" w:rsidRPr="00C7795A">
              <w:rPr>
                <w:rFonts w:ascii="Sylfaen" w:hAnsi="Sylfaen" w:cs="Sylfaen"/>
                <w:lang w:val="ka-GE" w:eastAsia="de-DE"/>
              </w:rPr>
              <w:t xml:space="preserve"> 2024</w:t>
            </w:r>
          </w:p>
        </w:tc>
      </w:tr>
      <w:tr w:rsidR="0007421A" w:rsidRPr="00C7795A" w14:paraId="596C0ECF" w14:textId="77777777" w:rsidTr="0007421A">
        <w:tc>
          <w:tcPr>
            <w:tcW w:w="5665" w:type="dxa"/>
            <w:vAlign w:val="center"/>
          </w:tcPr>
          <w:p w14:paraId="1DF1648E" w14:textId="53F5F03B" w:rsidR="0007421A" w:rsidRPr="00C7795A" w:rsidRDefault="00DD3B0E" w:rsidP="0007421A">
            <w:pPr>
              <w:jc w:val="center"/>
              <w:rPr>
                <w:rFonts w:ascii="Sylfaen" w:hAnsi="Sylfaen" w:cs="Sylfaen"/>
                <w:lang w:val="ka-GE" w:eastAsia="de-DE"/>
              </w:rPr>
            </w:pPr>
            <w:r w:rsidRPr="00C7795A">
              <w:rPr>
                <w:rFonts w:ascii="Sylfaen" w:hAnsi="Sylfaen" w:cs="Sylfaen"/>
                <w:lang w:val="ka-GE" w:eastAsia="de-DE"/>
              </w:rPr>
              <w:t>საგრანტო კომისიის მიერ განაცხადების შეფასება და წინასწარი შერჩევა</w:t>
            </w:r>
          </w:p>
        </w:tc>
        <w:tc>
          <w:tcPr>
            <w:tcW w:w="3517" w:type="dxa"/>
            <w:vAlign w:val="center"/>
          </w:tcPr>
          <w:p w14:paraId="50AB5F18" w14:textId="6B13FF5D" w:rsidR="0007421A" w:rsidRPr="00C7795A" w:rsidRDefault="0007421A" w:rsidP="0007421A">
            <w:pPr>
              <w:jc w:val="center"/>
              <w:rPr>
                <w:rFonts w:ascii="Sylfaen" w:hAnsi="Sylfaen" w:cs="Sylfaen"/>
                <w:lang w:val="ka-GE" w:eastAsia="de-DE"/>
              </w:rPr>
            </w:pPr>
            <w:r w:rsidRPr="00C7795A">
              <w:rPr>
                <w:rFonts w:ascii="Sylfaen" w:hAnsi="Sylfaen" w:cs="Sylfaen"/>
                <w:lang w:val="ka-GE" w:eastAsia="de-DE"/>
              </w:rPr>
              <w:t>1</w:t>
            </w:r>
            <w:r w:rsidR="002F5A63">
              <w:rPr>
                <w:rFonts w:ascii="Sylfaen" w:hAnsi="Sylfaen" w:cs="Sylfaen"/>
                <w:lang w:val="ka-GE" w:eastAsia="de-DE"/>
              </w:rPr>
              <w:t>1</w:t>
            </w:r>
            <w:r w:rsidRPr="00C7795A">
              <w:rPr>
                <w:rFonts w:ascii="Sylfaen" w:hAnsi="Sylfaen" w:cs="Sylfaen"/>
                <w:lang w:val="ka-GE" w:eastAsia="de-DE"/>
              </w:rPr>
              <w:t xml:space="preserve"> – 1</w:t>
            </w:r>
            <w:r w:rsidR="006E542F">
              <w:rPr>
                <w:rFonts w:ascii="Sylfaen" w:hAnsi="Sylfaen" w:cs="Sylfaen"/>
                <w:lang w:val="ka-GE" w:eastAsia="de-DE"/>
              </w:rPr>
              <w:t>6 დეკემბერი</w:t>
            </w:r>
            <w:r w:rsidR="00DD3B0E" w:rsidRPr="00C7795A">
              <w:rPr>
                <w:rFonts w:ascii="Sylfaen" w:hAnsi="Sylfaen" w:cs="Sylfaen"/>
                <w:lang w:val="ka-GE" w:eastAsia="de-DE"/>
              </w:rPr>
              <w:t>,</w:t>
            </w:r>
            <w:r w:rsidRPr="00C7795A">
              <w:rPr>
                <w:rFonts w:ascii="Sylfaen" w:hAnsi="Sylfaen" w:cs="Sylfaen"/>
                <w:lang w:val="ka-GE" w:eastAsia="de-DE"/>
              </w:rPr>
              <w:t xml:space="preserve"> 202</w:t>
            </w:r>
            <w:r w:rsidR="00DD3B0E" w:rsidRPr="00C7795A">
              <w:rPr>
                <w:rFonts w:ascii="Sylfaen" w:hAnsi="Sylfaen" w:cs="Sylfaen"/>
                <w:lang w:val="ka-GE" w:eastAsia="de-DE"/>
              </w:rPr>
              <w:t>4</w:t>
            </w:r>
          </w:p>
        </w:tc>
      </w:tr>
      <w:tr w:rsidR="0007421A" w:rsidRPr="00C7795A" w14:paraId="5D7353B9" w14:textId="77777777" w:rsidTr="0007421A">
        <w:tc>
          <w:tcPr>
            <w:tcW w:w="5665" w:type="dxa"/>
            <w:vAlign w:val="center"/>
          </w:tcPr>
          <w:p w14:paraId="2180F50A" w14:textId="7588928A" w:rsidR="0007421A" w:rsidRPr="00C7795A" w:rsidRDefault="00DD3B0E" w:rsidP="0007421A">
            <w:pPr>
              <w:jc w:val="center"/>
              <w:rPr>
                <w:rFonts w:ascii="Sylfaen" w:hAnsi="Sylfaen" w:cs="Sylfaen"/>
                <w:lang w:val="ka-GE" w:eastAsia="de-DE"/>
              </w:rPr>
            </w:pPr>
            <w:r w:rsidRPr="00C7795A">
              <w:rPr>
                <w:rFonts w:ascii="Sylfaen" w:hAnsi="Sylfaen" w:cs="Sylfaen"/>
                <w:lang w:val="ka-GE" w:eastAsia="de-DE"/>
              </w:rPr>
              <w:t xml:space="preserve">წინასწარ შერჩეული პროექტის გუნდებთან </w:t>
            </w:r>
            <w:r w:rsidR="007B12F9">
              <w:rPr>
                <w:rFonts w:ascii="Sylfaen" w:hAnsi="Sylfaen" w:cs="Sylfaen"/>
                <w:lang w:val="ka-GE" w:eastAsia="de-DE"/>
              </w:rPr>
              <w:t>ტრენინგი საპროექტო განაცხადის დახვეწაზე</w:t>
            </w:r>
          </w:p>
        </w:tc>
        <w:tc>
          <w:tcPr>
            <w:tcW w:w="3517" w:type="dxa"/>
            <w:vAlign w:val="center"/>
          </w:tcPr>
          <w:p w14:paraId="6B45524D" w14:textId="5EC70036" w:rsidR="0007421A" w:rsidRPr="00C7795A" w:rsidRDefault="007B12F9" w:rsidP="0007421A">
            <w:pPr>
              <w:jc w:val="center"/>
              <w:rPr>
                <w:rFonts w:ascii="Sylfaen" w:hAnsi="Sylfaen" w:cs="Sylfaen"/>
                <w:lang w:val="ka-GE" w:eastAsia="de-DE"/>
              </w:rPr>
            </w:pPr>
            <w:r>
              <w:rPr>
                <w:rFonts w:ascii="Sylfaen" w:hAnsi="Sylfaen" w:cs="Sylfaen"/>
                <w:lang w:val="ka-GE" w:eastAsia="de-DE"/>
              </w:rPr>
              <w:t>1</w:t>
            </w:r>
            <w:r w:rsidR="00D438C7">
              <w:rPr>
                <w:rFonts w:ascii="Sylfaen" w:hAnsi="Sylfaen" w:cs="Sylfaen"/>
                <w:lang w:val="ka-GE" w:eastAsia="de-DE"/>
              </w:rPr>
              <w:t>8</w:t>
            </w:r>
            <w:r>
              <w:rPr>
                <w:rFonts w:ascii="Sylfaen" w:hAnsi="Sylfaen" w:cs="Sylfaen"/>
                <w:lang w:val="ka-GE" w:eastAsia="de-DE"/>
              </w:rPr>
              <w:t>-1</w:t>
            </w:r>
            <w:r w:rsidR="00D438C7">
              <w:rPr>
                <w:rFonts w:ascii="Sylfaen" w:hAnsi="Sylfaen" w:cs="Sylfaen"/>
                <w:lang w:val="ka-GE" w:eastAsia="de-DE"/>
              </w:rPr>
              <w:t>9</w:t>
            </w:r>
            <w:r>
              <w:rPr>
                <w:rFonts w:ascii="Sylfaen" w:hAnsi="Sylfaen" w:cs="Sylfaen"/>
                <w:lang w:val="ka-GE" w:eastAsia="de-DE"/>
              </w:rPr>
              <w:t xml:space="preserve"> დეკემბერი</w:t>
            </w:r>
            <w:r w:rsidR="00DD3B0E" w:rsidRPr="00C7795A">
              <w:rPr>
                <w:rFonts w:ascii="Sylfaen" w:hAnsi="Sylfaen" w:cs="Sylfaen"/>
                <w:lang w:val="ka-GE" w:eastAsia="de-DE"/>
              </w:rPr>
              <w:t>,</w:t>
            </w:r>
            <w:r w:rsidR="0007421A" w:rsidRPr="00C7795A">
              <w:rPr>
                <w:rFonts w:ascii="Sylfaen" w:hAnsi="Sylfaen" w:cs="Sylfaen"/>
                <w:lang w:val="ka-GE" w:eastAsia="de-DE"/>
              </w:rPr>
              <w:t xml:space="preserve"> 202</w:t>
            </w:r>
            <w:r w:rsidR="00DD3B0E" w:rsidRPr="00C7795A">
              <w:rPr>
                <w:rFonts w:ascii="Sylfaen" w:hAnsi="Sylfaen" w:cs="Sylfaen"/>
                <w:lang w:val="ka-GE" w:eastAsia="de-DE"/>
              </w:rPr>
              <w:t>4</w:t>
            </w:r>
          </w:p>
        </w:tc>
      </w:tr>
      <w:tr w:rsidR="0007421A" w:rsidRPr="00C7795A" w14:paraId="06BC0927" w14:textId="77777777" w:rsidTr="0007421A">
        <w:tc>
          <w:tcPr>
            <w:tcW w:w="5665" w:type="dxa"/>
            <w:vAlign w:val="center"/>
          </w:tcPr>
          <w:p w14:paraId="33EAC1B7" w14:textId="2F561754" w:rsidR="0007421A" w:rsidRPr="00C7795A" w:rsidRDefault="0007421A" w:rsidP="0007421A">
            <w:pPr>
              <w:jc w:val="center"/>
              <w:rPr>
                <w:rFonts w:ascii="Sylfaen" w:hAnsi="Sylfaen" w:cs="Sylfaen"/>
                <w:lang w:val="ka-GE" w:eastAsia="de-DE"/>
              </w:rPr>
            </w:pPr>
            <w:r w:rsidRPr="00C7795A">
              <w:rPr>
                <w:rFonts w:ascii="Sylfaen" w:hAnsi="Sylfaen" w:cs="Sylfaen"/>
                <w:lang w:val="ka-GE" w:eastAsia="de-DE"/>
              </w:rPr>
              <w:t>საბოლოო გადაწყვეტილების მიღება პროექტის დაფინანსებასთან დაკავშირებით</w:t>
            </w:r>
          </w:p>
        </w:tc>
        <w:tc>
          <w:tcPr>
            <w:tcW w:w="3517" w:type="dxa"/>
            <w:vAlign w:val="center"/>
          </w:tcPr>
          <w:p w14:paraId="501668B7" w14:textId="79388B1E" w:rsidR="0007421A" w:rsidRPr="00C7795A" w:rsidRDefault="00D438C7" w:rsidP="0007421A">
            <w:pPr>
              <w:jc w:val="center"/>
              <w:rPr>
                <w:rFonts w:ascii="Sylfaen" w:hAnsi="Sylfaen" w:cs="Sylfaen"/>
                <w:lang w:val="ka-GE" w:eastAsia="de-DE"/>
              </w:rPr>
            </w:pPr>
            <w:r>
              <w:rPr>
                <w:rFonts w:ascii="Sylfaen" w:hAnsi="Sylfaen" w:cs="Sylfaen"/>
                <w:lang w:val="ka-GE" w:eastAsia="de-DE"/>
              </w:rPr>
              <w:t>15 იანვარი</w:t>
            </w:r>
            <w:r w:rsidR="0007421A" w:rsidRPr="00C7795A">
              <w:rPr>
                <w:rFonts w:ascii="Sylfaen" w:hAnsi="Sylfaen" w:cs="Sylfaen"/>
                <w:lang w:val="ka-GE" w:eastAsia="de-DE"/>
              </w:rPr>
              <w:t>, 202</w:t>
            </w:r>
            <w:r w:rsidR="00ED33BA">
              <w:rPr>
                <w:rFonts w:ascii="Sylfaen" w:hAnsi="Sylfaen" w:cs="Sylfaen"/>
                <w:lang w:val="ka-GE" w:eastAsia="de-DE"/>
              </w:rPr>
              <w:t>5</w:t>
            </w:r>
          </w:p>
        </w:tc>
      </w:tr>
      <w:tr w:rsidR="0007421A" w:rsidRPr="00C7795A" w14:paraId="3E256660" w14:textId="77777777" w:rsidTr="0007421A">
        <w:tc>
          <w:tcPr>
            <w:tcW w:w="5665" w:type="dxa"/>
            <w:vAlign w:val="center"/>
          </w:tcPr>
          <w:p w14:paraId="250DF536" w14:textId="409CC506" w:rsidR="0007421A" w:rsidRPr="00C7795A" w:rsidRDefault="0007421A" w:rsidP="0007421A">
            <w:pPr>
              <w:jc w:val="center"/>
              <w:rPr>
                <w:rFonts w:ascii="Sylfaen" w:hAnsi="Sylfaen" w:cs="Sylfaen"/>
                <w:lang w:val="ka-GE" w:eastAsia="de-DE"/>
              </w:rPr>
            </w:pPr>
            <w:r w:rsidRPr="00C7795A">
              <w:rPr>
                <w:rFonts w:ascii="Sylfaen" w:hAnsi="Sylfaen" w:cs="Sylfaen"/>
                <w:lang w:val="ka-GE" w:eastAsia="de-DE"/>
              </w:rPr>
              <w:t>კონტრაქტების გაფორმება</w:t>
            </w:r>
          </w:p>
        </w:tc>
        <w:tc>
          <w:tcPr>
            <w:tcW w:w="3517" w:type="dxa"/>
            <w:vAlign w:val="center"/>
          </w:tcPr>
          <w:p w14:paraId="2384F12F" w14:textId="093DF351" w:rsidR="0007421A" w:rsidRPr="00C7795A" w:rsidRDefault="00D438C7" w:rsidP="0007421A">
            <w:pPr>
              <w:jc w:val="center"/>
              <w:rPr>
                <w:rFonts w:ascii="Sylfaen" w:hAnsi="Sylfaen" w:cs="Sylfaen"/>
                <w:lang w:val="ka-GE" w:eastAsia="de-DE"/>
              </w:rPr>
            </w:pPr>
            <w:r>
              <w:rPr>
                <w:rFonts w:ascii="Sylfaen" w:hAnsi="Sylfaen" w:cs="Sylfaen"/>
                <w:lang w:val="ka-GE" w:eastAsia="de-DE"/>
              </w:rPr>
              <w:t>20-2</w:t>
            </w:r>
            <w:r w:rsidR="00ED33BA">
              <w:rPr>
                <w:rFonts w:ascii="Sylfaen" w:hAnsi="Sylfaen" w:cs="Sylfaen"/>
                <w:lang w:val="ka-GE" w:eastAsia="de-DE"/>
              </w:rPr>
              <w:t>7</w:t>
            </w:r>
            <w:r>
              <w:rPr>
                <w:rFonts w:ascii="Sylfaen" w:hAnsi="Sylfaen" w:cs="Sylfaen"/>
                <w:lang w:val="ka-GE" w:eastAsia="de-DE"/>
              </w:rPr>
              <w:t xml:space="preserve"> იანვარი</w:t>
            </w:r>
            <w:r w:rsidR="0007421A" w:rsidRPr="00C7795A">
              <w:rPr>
                <w:rFonts w:ascii="Sylfaen" w:hAnsi="Sylfaen" w:cs="Sylfaen"/>
                <w:lang w:val="ka-GE" w:eastAsia="de-DE"/>
              </w:rPr>
              <w:t>, 202</w:t>
            </w:r>
            <w:r>
              <w:rPr>
                <w:rFonts w:ascii="Sylfaen" w:hAnsi="Sylfaen" w:cs="Sylfaen"/>
                <w:lang w:val="ka-GE" w:eastAsia="de-DE"/>
              </w:rPr>
              <w:t>5</w:t>
            </w:r>
          </w:p>
        </w:tc>
      </w:tr>
      <w:tr w:rsidR="0007421A" w:rsidRPr="007E3D70" w14:paraId="1F2F37EA" w14:textId="77777777" w:rsidTr="0007421A">
        <w:tc>
          <w:tcPr>
            <w:tcW w:w="5665" w:type="dxa"/>
            <w:vAlign w:val="center"/>
          </w:tcPr>
          <w:p w14:paraId="51B7AE78" w14:textId="0C20D6ED" w:rsidR="0007421A" w:rsidRPr="00C7795A" w:rsidRDefault="0007421A" w:rsidP="0007421A">
            <w:pPr>
              <w:jc w:val="center"/>
              <w:rPr>
                <w:rFonts w:ascii="Sylfaen" w:hAnsi="Sylfaen" w:cs="Sylfaen"/>
                <w:lang w:val="ka-GE" w:eastAsia="de-DE"/>
              </w:rPr>
            </w:pPr>
            <w:r w:rsidRPr="00C7795A">
              <w:rPr>
                <w:rFonts w:ascii="Sylfaen" w:hAnsi="Sylfaen" w:cs="Sylfaen"/>
                <w:lang w:val="ka-GE" w:eastAsia="de-DE"/>
              </w:rPr>
              <w:t>პროექტების განხორციელებ</w:t>
            </w:r>
            <w:r w:rsidR="00DD3B0E" w:rsidRPr="00C7795A">
              <w:rPr>
                <w:rFonts w:ascii="Sylfaen" w:hAnsi="Sylfaen" w:cs="Sylfaen"/>
                <w:lang w:val="ka-GE" w:eastAsia="de-DE"/>
              </w:rPr>
              <w:t xml:space="preserve">ის დაწყება </w:t>
            </w:r>
          </w:p>
        </w:tc>
        <w:tc>
          <w:tcPr>
            <w:tcW w:w="3517" w:type="dxa"/>
            <w:vAlign w:val="center"/>
          </w:tcPr>
          <w:p w14:paraId="0EAD0897" w14:textId="33B27EF3" w:rsidR="0007421A" w:rsidRPr="00C7795A" w:rsidRDefault="0007421A" w:rsidP="0007421A">
            <w:pPr>
              <w:jc w:val="center"/>
              <w:rPr>
                <w:rFonts w:ascii="Sylfaen" w:hAnsi="Sylfaen" w:cs="Sylfaen"/>
                <w:lang w:val="ka-GE" w:eastAsia="de-DE"/>
              </w:rPr>
            </w:pPr>
            <w:r w:rsidRPr="00C7795A">
              <w:rPr>
                <w:rFonts w:ascii="Sylfaen" w:hAnsi="Sylfaen" w:cs="Sylfaen"/>
                <w:lang w:val="ka-GE" w:eastAsia="de-DE"/>
              </w:rPr>
              <w:t xml:space="preserve">1 </w:t>
            </w:r>
            <w:r w:rsidR="00D438C7">
              <w:rPr>
                <w:rFonts w:ascii="Sylfaen" w:hAnsi="Sylfaen" w:cs="Sylfaen"/>
                <w:lang w:val="ka-GE" w:eastAsia="de-DE"/>
              </w:rPr>
              <w:t>თებერვალი,</w:t>
            </w:r>
            <w:r w:rsidRPr="00C7795A">
              <w:rPr>
                <w:rFonts w:ascii="Sylfaen" w:hAnsi="Sylfaen" w:cs="Sylfaen"/>
                <w:lang w:val="ka-GE" w:eastAsia="de-DE"/>
              </w:rPr>
              <w:t xml:space="preserve"> 202</w:t>
            </w:r>
            <w:r w:rsidR="007B12F9">
              <w:rPr>
                <w:rFonts w:ascii="Sylfaen" w:hAnsi="Sylfaen" w:cs="Sylfaen"/>
                <w:lang w:val="ka-GE" w:eastAsia="de-DE"/>
              </w:rPr>
              <w:t>5</w:t>
            </w:r>
            <w:r w:rsidRPr="00C7795A">
              <w:rPr>
                <w:rFonts w:ascii="Sylfaen" w:hAnsi="Sylfaen" w:cs="Sylfaen"/>
                <w:lang w:val="ka-GE" w:eastAsia="de-DE"/>
              </w:rPr>
              <w:t xml:space="preserve"> </w:t>
            </w:r>
          </w:p>
        </w:tc>
      </w:tr>
    </w:tbl>
    <w:p w14:paraId="3CEFA65C" w14:textId="77777777" w:rsidR="0007421A" w:rsidRPr="007E3D70" w:rsidRDefault="0007421A" w:rsidP="006410ED">
      <w:pPr>
        <w:jc w:val="both"/>
        <w:rPr>
          <w:rFonts w:ascii="Sylfaen" w:hAnsi="Sylfaen" w:cs="Sylfaen"/>
          <w:lang w:val="ka-GE" w:eastAsia="de-DE"/>
        </w:rPr>
      </w:pPr>
    </w:p>
    <w:p w14:paraId="712E94CC" w14:textId="55FFCD95" w:rsidR="00DD3B0E" w:rsidRDefault="00DD3B0E" w:rsidP="006410ED">
      <w:pPr>
        <w:jc w:val="both"/>
        <w:rPr>
          <w:rFonts w:ascii="Sylfaen" w:hAnsi="Sylfaen" w:cs="Sylfaen"/>
          <w:lang w:val="ka-GE" w:eastAsia="de-DE"/>
        </w:rPr>
      </w:pPr>
    </w:p>
    <w:p w14:paraId="312B15E6" w14:textId="77777777" w:rsidR="003B050C" w:rsidRPr="007E3D70" w:rsidRDefault="003B050C" w:rsidP="006410ED">
      <w:pPr>
        <w:jc w:val="both"/>
        <w:rPr>
          <w:rFonts w:ascii="Sylfaen" w:hAnsi="Sylfaen" w:cs="Sylfaen"/>
          <w:lang w:val="ka-GE" w:eastAsia="de-DE"/>
        </w:rPr>
      </w:pPr>
    </w:p>
    <w:p w14:paraId="64FF5C82" w14:textId="6CD22C71" w:rsidR="00014CFC" w:rsidRPr="007E3D70" w:rsidRDefault="0007421A" w:rsidP="006410ED">
      <w:pPr>
        <w:jc w:val="both"/>
        <w:rPr>
          <w:rFonts w:ascii="Sylfaen" w:hAnsi="Sylfaen"/>
          <w:sz w:val="16"/>
          <w:lang w:val="ka-GE"/>
        </w:rPr>
      </w:pPr>
      <w:r w:rsidRPr="007E3D70">
        <w:rPr>
          <w:rFonts w:ascii="Sylfaen" w:hAnsi="Sylfaen"/>
          <w:noProof/>
          <w:sz w:val="16"/>
          <w:lang w:val="en-US" w:eastAsia="en-US"/>
        </w:rPr>
        <mc:AlternateContent>
          <mc:Choice Requires="wps">
            <w:drawing>
              <wp:anchor distT="0" distB="0" distL="114300" distR="114300" simplePos="0" relativeHeight="251658239" behindDoc="1" locked="0" layoutInCell="1" allowOverlap="1" wp14:anchorId="6C2D939E" wp14:editId="34C60DCD">
                <wp:simplePos x="0" y="0"/>
                <wp:positionH relativeFrom="margin">
                  <wp:align>right</wp:align>
                </wp:positionH>
                <wp:positionV relativeFrom="paragraph">
                  <wp:posOffset>75783</wp:posOffset>
                </wp:positionV>
                <wp:extent cx="6036318" cy="2872854"/>
                <wp:effectExtent l="19050" t="19050" r="21590" b="22860"/>
                <wp:wrapNone/>
                <wp:docPr id="5" name="Rectangle 5"/>
                <wp:cNvGraphicFramePr/>
                <a:graphic xmlns:a="http://schemas.openxmlformats.org/drawingml/2006/main">
                  <a:graphicData uri="http://schemas.microsoft.com/office/word/2010/wordprocessingShape">
                    <wps:wsp>
                      <wps:cNvSpPr/>
                      <wps:spPr>
                        <a:xfrm>
                          <a:off x="0" y="0"/>
                          <a:ext cx="6036318" cy="2872854"/>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8DA67" id="Rectangle 5" o:spid="_x0000_s1026" style="position:absolute;margin-left:424.1pt;margin-top:5.95pt;width:475.3pt;height:226.2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" fillcolor="white [3212]" strokecolor="black [3213]" strokeweight="2.25pt">
                <w10:wrap anchorx="margin"/>
              </v:rect>
            </w:pict>
          </mc:Fallback>
        </mc:AlternateContent>
      </w:r>
    </w:p>
    <w:p w14:paraId="1A005141" w14:textId="12234E63" w:rsidR="004D364D" w:rsidRDefault="00014CFC" w:rsidP="0007421A">
      <w:pPr>
        <w:jc w:val="center"/>
        <w:rPr>
          <w:rFonts w:ascii="Sylfaen" w:hAnsi="Sylfaen" w:cs="Sylfaen"/>
          <w:lang w:val="ka-GE" w:eastAsia="de-DE"/>
        </w:rPr>
      </w:pPr>
      <w:r w:rsidRPr="007E3D70">
        <w:rPr>
          <w:rFonts w:ascii="Sylfaen" w:hAnsi="Sylfaen" w:cs="Sylfaen"/>
          <w:lang w:val="ka-GE" w:eastAsia="de-DE"/>
        </w:rPr>
        <w:t xml:space="preserve">განაცხადის წარდგენა </w:t>
      </w:r>
      <w:r w:rsidR="00DB3476" w:rsidRPr="007E3D70">
        <w:rPr>
          <w:rFonts w:ascii="Sylfaen" w:hAnsi="Sylfaen" w:cs="Sylfaen"/>
          <w:lang w:val="ka-GE" w:eastAsia="de-DE"/>
        </w:rPr>
        <w:t>შესაძლებელია მხოლოდ ელექტრონულ</w:t>
      </w:r>
      <w:r w:rsidR="004D364D">
        <w:rPr>
          <w:rFonts w:ascii="Sylfaen" w:hAnsi="Sylfaen" w:cs="Sylfaen"/>
          <w:lang w:val="ka-GE" w:eastAsia="de-DE"/>
        </w:rPr>
        <w:t>ად</w:t>
      </w:r>
      <w:r w:rsidR="0007421A" w:rsidRPr="007E3D70">
        <w:rPr>
          <w:rFonts w:ascii="Sylfaen" w:hAnsi="Sylfaen" w:cs="Sylfaen"/>
          <w:lang w:val="ka-GE" w:eastAsia="de-DE"/>
        </w:rPr>
        <w:t xml:space="preserve"> </w:t>
      </w:r>
      <w:r w:rsidRPr="007E3D70">
        <w:rPr>
          <w:rFonts w:ascii="Sylfaen" w:hAnsi="Sylfaen" w:cs="Sylfaen"/>
          <w:lang w:val="ka-GE" w:eastAsia="de-DE"/>
        </w:rPr>
        <w:t xml:space="preserve">შემდეგ </w:t>
      </w:r>
    </w:p>
    <w:p w14:paraId="7DE8C7FD" w14:textId="1939D7A6" w:rsidR="00C47DBF" w:rsidRPr="007E3D70" w:rsidRDefault="00014CFC" w:rsidP="0007421A">
      <w:pPr>
        <w:jc w:val="center"/>
        <w:rPr>
          <w:rFonts w:ascii="Sylfaen" w:hAnsi="Sylfaen"/>
          <w:lang w:val="ka-GE"/>
        </w:rPr>
      </w:pPr>
      <w:r w:rsidRPr="007E3D70">
        <w:rPr>
          <w:rFonts w:ascii="Sylfaen" w:hAnsi="Sylfaen" w:cs="Sylfaen"/>
          <w:lang w:val="ka-GE" w:eastAsia="de-DE"/>
        </w:rPr>
        <w:t xml:space="preserve">ელ-ფოსტის მისამართზე: </w:t>
      </w:r>
      <w:hyperlink r:id="rId10" w:history="1">
        <w:r w:rsidR="00375883" w:rsidRPr="007E3D70">
          <w:rPr>
            <w:rStyle w:val="Hyperlink"/>
            <w:rFonts w:ascii="Sylfaen" w:hAnsi="Sylfaen" w:cs="Sylfaen"/>
            <w:lang w:val="ka-GE" w:eastAsia="de-DE"/>
          </w:rPr>
          <w:t>grants@cenn.org</w:t>
        </w:r>
      </w:hyperlink>
      <w:r w:rsidR="00DD3B0E" w:rsidRPr="007E3D70">
        <w:rPr>
          <w:rStyle w:val="Hyperlink"/>
          <w:rFonts w:ascii="Sylfaen" w:hAnsi="Sylfaen" w:cs="Sylfaen"/>
          <w:lang w:val="ka-GE" w:eastAsia="de-DE"/>
        </w:rPr>
        <w:t xml:space="preserve"> </w:t>
      </w:r>
    </w:p>
    <w:p w14:paraId="2855350F" w14:textId="77777777" w:rsidR="00375883" w:rsidRPr="007E3D70" w:rsidRDefault="00375883" w:rsidP="0007421A">
      <w:pPr>
        <w:jc w:val="center"/>
        <w:rPr>
          <w:rFonts w:ascii="Sylfaen" w:hAnsi="Sylfaen" w:cs="Sylfaen"/>
          <w:lang w:val="ka-GE" w:eastAsia="de-DE"/>
        </w:rPr>
      </w:pPr>
    </w:p>
    <w:p w14:paraId="6B5275BC" w14:textId="7E381664" w:rsidR="00014CFC" w:rsidRPr="007E3D70" w:rsidRDefault="00014CFC" w:rsidP="0007421A">
      <w:pPr>
        <w:jc w:val="center"/>
        <w:rPr>
          <w:rFonts w:ascii="Sylfaen" w:hAnsi="Sylfaen" w:cs="Sylfaen"/>
          <w:lang w:val="ka-GE" w:eastAsia="de-DE"/>
        </w:rPr>
      </w:pPr>
      <w:r w:rsidRPr="007E3D70">
        <w:rPr>
          <w:rFonts w:ascii="Sylfaen" w:hAnsi="Sylfaen" w:cs="Sylfaen"/>
          <w:lang w:val="ka-GE" w:eastAsia="de-DE"/>
        </w:rPr>
        <w:t xml:space="preserve">აუცილებელია, წერილის სათაურში </w:t>
      </w:r>
      <w:proofErr w:type="spellStart"/>
      <w:r w:rsidRPr="007E3D70">
        <w:rPr>
          <w:rFonts w:ascii="Sylfaen" w:hAnsi="Sylfaen" w:cs="Sylfaen"/>
          <w:lang w:val="ka-GE" w:eastAsia="de-DE"/>
        </w:rPr>
        <w:t>მიუთიოთ</w:t>
      </w:r>
      <w:proofErr w:type="spellEnd"/>
      <w:r w:rsidRPr="007E3D70">
        <w:rPr>
          <w:rFonts w:ascii="Sylfaen" w:hAnsi="Sylfaen" w:cs="Sylfaen"/>
          <w:lang w:val="ka-GE" w:eastAsia="de-DE"/>
        </w:rPr>
        <w:t xml:space="preserve"> </w:t>
      </w:r>
      <w:r w:rsidRPr="007E3D70">
        <w:rPr>
          <w:rFonts w:ascii="Sylfaen" w:hAnsi="Sylfaen"/>
          <w:i/>
          <w:iCs/>
          <w:lang w:val="ka-GE"/>
        </w:rPr>
        <w:t>CSO</w:t>
      </w:r>
      <w:r w:rsidR="00DD3B0E" w:rsidRPr="007E3D70">
        <w:rPr>
          <w:rFonts w:ascii="Sylfaen" w:hAnsi="Sylfaen"/>
          <w:i/>
          <w:iCs/>
          <w:lang w:val="ka-GE"/>
        </w:rPr>
        <w:t xml:space="preserve">, SE, </w:t>
      </w:r>
      <w:r w:rsidRPr="007E3D70">
        <w:rPr>
          <w:rFonts w:ascii="Sylfaen" w:hAnsi="Sylfaen" w:cs="Sylfaen"/>
          <w:i/>
          <w:iCs/>
          <w:lang w:val="ka-GE" w:eastAsia="de-DE"/>
        </w:rPr>
        <w:t>საგრანტო კონკურსი.</w:t>
      </w:r>
    </w:p>
    <w:p w14:paraId="037CC788" w14:textId="77777777" w:rsidR="00014CFC" w:rsidRPr="007E3D70" w:rsidRDefault="00014CFC" w:rsidP="0007421A">
      <w:pPr>
        <w:jc w:val="center"/>
        <w:rPr>
          <w:rFonts w:ascii="Sylfaen" w:hAnsi="Sylfaen" w:cs="Sylfaen"/>
          <w:lang w:val="ka-GE" w:eastAsia="de-DE"/>
        </w:rPr>
      </w:pPr>
    </w:p>
    <w:p w14:paraId="0F660B2A" w14:textId="2A3664E0" w:rsidR="00DB3476" w:rsidRPr="007E3D70" w:rsidRDefault="00014CFC" w:rsidP="0007421A">
      <w:pPr>
        <w:jc w:val="center"/>
        <w:rPr>
          <w:rFonts w:ascii="Sylfaen" w:hAnsi="Sylfaen" w:cs="Sylfaen"/>
          <w:lang w:val="ka-GE" w:eastAsia="de-DE"/>
        </w:rPr>
      </w:pPr>
      <w:r w:rsidRPr="007E3D70">
        <w:rPr>
          <w:rFonts w:ascii="Sylfaen" w:hAnsi="Sylfaen" w:cs="Sylfaen"/>
          <w:lang w:val="ka-GE" w:eastAsia="de-DE"/>
        </w:rPr>
        <w:t xml:space="preserve">განაცხადის წარდგენის ბოლო ვადაა </w:t>
      </w:r>
      <w:r w:rsidRPr="007E3D70">
        <w:rPr>
          <w:rFonts w:ascii="Sylfaen" w:hAnsi="Sylfaen" w:cs="Sylfaen"/>
          <w:b/>
          <w:lang w:val="ka-GE" w:eastAsia="de-DE"/>
        </w:rPr>
        <w:t>202</w:t>
      </w:r>
      <w:r w:rsidR="00DD3B0E" w:rsidRPr="007E3D70">
        <w:rPr>
          <w:rFonts w:ascii="Sylfaen" w:hAnsi="Sylfaen" w:cs="Sylfaen"/>
          <w:b/>
          <w:lang w:val="ka-GE" w:eastAsia="de-DE"/>
        </w:rPr>
        <w:t>4</w:t>
      </w:r>
      <w:r w:rsidRPr="007E3D70">
        <w:rPr>
          <w:rFonts w:ascii="Sylfaen" w:hAnsi="Sylfaen" w:cs="Sylfaen"/>
          <w:b/>
          <w:lang w:val="ka-GE" w:eastAsia="de-DE"/>
        </w:rPr>
        <w:t xml:space="preserve"> წლის </w:t>
      </w:r>
      <w:r w:rsidR="007B12F9">
        <w:rPr>
          <w:rFonts w:ascii="Sylfaen" w:hAnsi="Sylfaen" w:cs="Sylfaen"/>
          <w:b/>
          <w:lang w:val="ka-GE" w:eastAsia="de-DE"/>
        </w:rPr>
        <w:t>1</w:t>
      </w:r>
      <w:r w:rsidR="003B050C">
        <w:rPr>
          <w:rFonts w:ascii="Sylfaen" w:hAnsi="Sylfaen" w:cs="Sylfaen"/>
          <w:b/>
          <w:lang w:val="ka-GE" w:eastAsia="de-DE"/>
        </w:rPr>
        <w:t>0</w:t>
      </w:r>
      <w:r w:rsidRPr="007E3D70">
        <w:rPr>
          <w:rFonts w:ascii="Sylfaen" w:hAnsi="Sylfaen" w:cs="Sylfaen"/>
          <w:b/>
          <w:lang w:val="ka-GE" w:eastAsia="de-DE"/>
        </w:rPr>
        <w:t xml:space="preserve"> </w:t>
      </w:r>
      <w:r w:rsidR="007B12F9">
        <w:rPr>
          <w:rFonts w:ascii="Sylfaen" w:hAnsi="Sylfaen" w:cs="Sylfaen"/>
          <w:b/>
          <w:lang w:val="ka-GE" w:eastAsia="de-DE"/>
        </w:rPr>
        <w:t>დეკემბერი</w:t>
      </w:r>
      <w:r w:rsidRPr="007E3D70">
        <w:rPr>
          <w:rFonts w:ascii="Sylfaen" w:hAnsi="Sylfaen" w:cs="Sylfaen"/>
          <w:b/>
          <w:lang w:val="ka-GE" w:eastAsia="de-DE"/>
        </w:rPr>
        <w:t xml:space="preserve"> 18:00 საათი.</w:t>
      </w:r>
      <w:r w:rsidRPr="007E3D70">
        <w:rPr>
          <w:rFonts w:ascii="Sylfaen" w:hAnsi="Sylfaen" w:cs="Sylfaen"/>
          <w:lang w:val="ka-GE" w:eastAsia="de-DE"/>
        </w:rPr>
        <w:t xml:space="preserve">  </w:t>
      </w:r>
      <w:r w:rsidR="00DB3476" w:rsidRPr="007E3D70">
        <w:rPr>
          <w:rFonts w:ascii="Sylfaen" w:hAnsi="Sylfaen" w:cs="Sylfaen"/>
          <w:lang w:val="ka-GE" w:eastAsia="de-DE"/>
        </w:rPr>
        <w:br/>
      </w:r>
    </w:p>
    <w:p w14:paraId="3E5A49E3" w14:textId="25FB7217" w:rsidR="00014CFC" w:rsidRPr="007E3D70" w:rsidRDefault="0007421A" w:rsidP="00DB3476">
      <w:pPr>
        <w:jc w:val="center"/>
        <w:rPr>
          <w:rFonts w:ascii="Sylfaen" w:hAnsi="Sylfaen" w:cs="Sylfaen"/>
          <w:lang w:val="ka-GE" w:eastAsia="de-DE"/>
        </w:rPr>
      </w:pPr>
      <w:r w:rsidRPr="007E3D70">
        <w:rPr>
          <w:rFonts w:ascii="Sylfaen" w:hAnsi="Sylfaen" w:cs="Sylfaen"/>
          <w:lang w:val="ka-GE" w:eastAsia="de-DE"/>
        </w:rPr>
        <w:t>გვიან</w:t>
      </w:r>
      <w:r w:rsidR="00DB3476" w:rsidRPr="007E3D70">
        <w:rPr>
          <w:rFonts w:ascii="Sylfaen" w:hAnsi="Sylfaen" w:cs="Sylfaen"/>
          <w:lang w:val="ka-GE" w:eastAsia="de-DE"/>
        </w:rPr>
        <w:t xml:space="preserve"> </w:t>
      </w:r>
      <w:r w:rsidR="00014CFC" w:rsidRPr="007E3D70">
        <w:rPr>
          <w:rFonts w:ascii="Sylfaen" w:hAnsi="Sylfaen" w:cs="Sylfaen"/>
          <w:lang w:val="ka-GE" w:eastAsia="de-DE"/>
        </w:rPr>
        <w:t>წარმოდგენილი განაცხადები არ მიიღება.</w:t>
      </w:r>
    </w:p>
    <w:p w14:paraId="193053CE" w14:textId="77777777" w:rsidR="00DB3476" w:rsidRPr="007E3D70" w:rsidRDefault="00DB3476" w:rsidP="00DB3476">
      <w:pPr>
        <w:jc w:val="center"/>
        <w:rPr>
          <w:rFonts w:ascii="Sylfaen" w:hAnsi="Sylfaen" w:cs="Sylfaen"/>
          <w:lang w:val="ka-GE" w:eastAsia="de-DE"/>
        </w:rPr>
      </w:pPr>
    </w:p>
    <w:p w14:paraId="6E0BD28F" w14:textId="39626929" w:rsidR="00DB3476" w:rsidRPr="007E3D70" w:rsidRDefault="00DB3476" w:rsidP="00DB3476">
      <w:pPr>
        <w:jc w:val="center"/>
        <w:rPr>
          <w:rStyle w:val="Hyperlink"/>
          <w:rFonts w:ascii="Sylfaen" w:hAnsi="Sylfaen" w:cs="Sylfaen"/>
          <w:lang w:val="ka-GE" w:eastAsia="de-DE"/>
        </w:rPr>
      </w:pPr>
      <w:r w:rsidRPr="007E3D70">
        <w:rPr>
          <w:rFonts w:ascii="Sylfaen" w:hAnsi="Sylfaen" w:cs="Sylfaen"/>
          <w:lang w:val="ka-GE" w:eastAsia="de-DE"/>
        </w:rPr>
        <w:t xml:space="preserve">საგრანტო კონკურსთან დაკავშირებული კითხვები მიიღება </w:t>
      </w:r>
      <w:r w:rsidR="00DD3B0E" w:rsidRPr="007E3D70">
        <w:rPr>
          <w:rFonts w:ascii="Sylfaen" w:hAnsi="Sylfaen" w:cs="Sylfaen"/>
          <w:b/>
          <w:bCs/>
          <w:lang w:val="ka-GE" w:eastAsia="de-DE"/>
        </w:rPr>
        <w:t xml:space="preserve">მხოლოდ </w:t>
      </w:r>
      <w:r w:rsidRPr="007E3D70">
        <w:rPr>
          <w:rFonts w:ascii="Sylfaen" w:hAnsi="Sylfaen" w:cs="Sylfaen"/>
          <w:b/>
          <w:bCs/>
          <w:lang w:val="ka-GE" w:eastAsia="de-DE"/>
        </w:rPr>
        <w:t>წერილობით,</w:t>
      </w:r>
      <w:r w:rsidRPr="007E3D70">
        <w:rPr>
          <w:rFonts w:ascii="Sylfaen" w:hAnsi="Sylfaen" w:cs="Sylfaen"/>
          <w:lang w:val="ka-GE" w:eastAsia="de-DE"/>
        </w:rPr>
        <w:t xml:space="preserve"> შემდეგ ელ-ფოსტის მისამართზე: </w:t>
      </w:r>
      <w:hyperlink r:id="rId11" w:history="1">
        <w:r w:rsidRPr="007E3D70">
          <w:rPr>
            <w:rStyle w:val="Hyperlink"/>
            <w:rFonts w:ascii="Sylfaen" w:hAnsi="Sylfaen" w:cs="Sylfaen"/>
            <w:lang w:val="ka-GE" w:eastAsia="de-DE"/>
          </w:rPr>
          <w:t>grants@cenn.org</w:t>
        </w:r>
      </w:hyperlink>
    </w:p>
    <w:p w14:paraId="78D18D53" w14:textId="77777777" w:rsidR="00DB3476" w:rsidRPr="007E3D70" w:rsidRDefault="00DB3476" w:rsidP="00DB3476">
      <w:pPr>
        <w:jc w:val="center"/>
        <w:rPr>
          <w:rStyle w:val="Hyperlink"/>
          <w:rFonts w:ascii="Sylfaen" w:hAnsi="Sylfaen" w:cs="Sylfaen"/>
          <w:lang w:val="ka-GE" w:eastAsia="de-DE"/>
        </w:rPr>
      </w:pPr>
    </w:p>
    <w:p w14:paraId="1A27973A" w14:textId="28AC0FD1" w:rsidR="00DB3476" w:rsidRPr="007E3D70" w:rsidRDefault="00DB3476" w:rsidP="00DB3476">
      <w:pPr>
        <w:jc w:val="center"/>
        <w:rPr>
          <w:rFonts w:ascii="Sylfaen" w:hAnsi="Sylfaen" w:cs="Sylfaen"/>
          <w:b/>
          <w:lang w:val="ka-GE" w:eastAsia="de-DE"/>
        </w:rPr>
      </w:pPr>
      <w:r w:rsidRPr="007E3D70">
        <w:rPr>
          <w:rFonts w:ascii="Sylfaen" w:hAnsi="Sylfaen" w:cs="Sylfaen"/>
          <w:b/>
          <w:lang w:val="ka-GE" w:eastAsia="de-DE"/>
        </w:rPr>
        <w:t xml:space="preserve">კითხვების გამოგზავნის ბოლო </w:t>
      </w:r>
      <w:r w:rsidRPr="003B050C">
        <w:rPr>
          <w:rFonts w:ascii="Sylfaen" w:hAnsi="Sylfaen" w:cs="Sylfaen"/>
          <w:b/>
          <w:lang w:val="ka-GE" w:eastAsia="de-DE"/>
        </w:rPr>
        <w:t>ვადაა 202</w:t>
      </w:r>
      <w:r w:rsidR="00DD3B0E" w:rsidRPr="003B050C">
        <w:rPr>
          <w:rFonts w:ascii="Sylfaen" w:hAnsi="Sylfaen" w:cs="Sylfaen"/>
          <w:b/>
          <w:lang w:val="ka-GE" w:eastAsia="de-DE"/>
        </w:rPr>
        <w:t>4</w:t>
      </w:r>
      <w:r w:rsidRPr="003B050C">
        <w:rPr>
          <w:rFonts w:ascii="Sylfaen" w:hAnsi="Sylfaen" w:cs="Sylfaen"/>
          <w:b/>
          <w:lang w:val="ka-GE" w:eastAsia="de-DE"/>
        </w:rPr>
        <w:t xml:space="preserve"> წლის </w:t>
      </w:r>
      <w:r w:rsidR="008E1E13">
        <w:rPr>
          <w:rFonts w:ascii="Sylfaen" w:hAnsi="Sylfaen" w:cs="Sylfaen"/>
          <w:b/>
          <w:lang w:val="ka-GE" w:eastAsia="de-DE"/>
        </w:rPr>
        <w:t xml:space="preserve">8 </w:t>
      </w:r>
      <w:r w:rsidR="007B12F9">
        <w:rPr>
          <w:rFonts w:ascii="Sylfaen" w:hAnsi="Sylfaen" w:cs="Sylfaen"/>
          <w:b/>
          <w:lang w:val="ka-GE" w:eastAsia="de-DE"/>
        </w:rPr>
        <w:t>დეკემბერი</w:t>
      </w:r>
      <w:r w:rsidRPr="003B050C">
        <w:rPr>
          <w:rFonts w:ascii="Sylfaen" w:hAnsi="Sylfaen" w:cs="Sylfaen"/>
          <w:b/>
          <w:lang w:val="ka-GE" w:eastAsia="de-DE"/>
        </w:rPr>
        <w:t>.</w:t>
      </w:r>
      <w:r w:rsidRPr="007E3D70">
        <w:rPr>
          <w:rFonts w:ascii="Sylfaen" w:hAnsi="Sylfaen" w:cs="Sylfaen"/>
          <w:b/>
          <w:lang w:val="ka-GE" w:eastAsia="de-DE"/>
        </w:rPr>
        <w:t xml:space="preserve"> </w:t>
      </w:r>
    </w:p>
    <w:p w14:paraId="05512833" w14:textId="77777777" w:rsidR="00014CFC" w:rsidRPr="007E3D70" w:rsidRDefault="00014CFC" w:rsidP="006410ED">
      <w:pPr>
        <w:jc w:val="both"/>
        <w:rPr>
          <w:rFonts w:ascii="Sylfaen" w:hAnsi="Sylfaen" w:cs="Sylfaen"/>
          <w:lang w:val="ka-GE" w:eastAsia="de-DE"/>
        </w:rPr>
      </w:pPr>
    </w:p>
    <w:p w14:paraId="14E9BF45" w14:textId="77777777" w:rsidR="00B1547E" w:rsidRPr="007E3D70" w:rsidRDefault="00B1547E" w:rsidP="00B1547E">
      <w:pPr>
        <w:jc w:val="both"/>
        <w:rPr>
          <w:rFonts w:ascii="Sylfaen" w:hAnsi="Sylfaen" w:cs="Sylfaen"/>
          <w:lang w:val="ka-GE" w:eastAsia="de-DE"/>
        </w:rPr>
      </w:pPr>
    </w:p>
    <w:p w14:paraId="3C95B97D" w14:textId="77777777" w:rsidR="0007421A" w:rsidRPr="007E3D70" w:rsidRDefault="0007421A" w:rsidP="00B1547E">
      <w:pPr>
        <w:jc w:val="both"/>
        <w:rPr>
          <w:rFonts w:ascii="Sylfaen" w:hAnsi="Sylfaen" w:cs="Sylfaen"/>
          <w:lang w:val="ka-GE" w:eastAsia="de-DE"/>
        </w:rPr>
      </w:pPr>
    </w:p>
    <w:p w14:paraId="3912DB75" w14:textId="0F9DB08E" w:rsidR="00C47DBF" w:rsidRPr="007E3D70" w:rsidRDefault="00C47DBF" w:rsidP="00C7795A">
      <w:pPr>
        <w:pStyle w:val="Heading1"/>
        <w:numPr>
          <w:ilvl w:val="0"/>
          <w:numId w:val="12"/>
        </w:numPr>
        <w:spacing w:before="0" w:after="0"/>
        <w:rPr>
          <w:lang w:val="ka-GE" w:eastAsia="de-DE"/>
        </w:rPr>
      </w:pPr>
      <w:bookmarkStart w:id="22" w:name="_Toc162448019"/>
      <w:r w:rsidRPr="007E3D70">
        <w:rPr>
          <w:rFonts w:ascii="Sylfaen" w:hAnsi="Sylfaen" w:cs="Sylfaen"/>
          <w:lang w:val="ka-GE" w:eastAsia="de-DE"/>
        </w:rPr>
        <w:lastRenderedPageBreak/>
        <w:t>წარსადგენი</w:t>
      </w:r>
      <w:r w:rsidRPr="007E3D70">
        <w:rPr>
          <w:lang w:val="ka-GE" w:eastAsia="de-DE"/>
        </w:rPr>
        <w:t xml:space="preserve"> </w:t>
      </w:r>
      <w:r w:rsidRPr="007E3D70">
        <w:rPr>
          <w:rFonts w:ascii="Sylfaen" w:hAnsi="Sylfaen" w:cs="Sylfaen"/>
          <w:lang w:val="ka-GE" w:eastAsia="de-DE"/>
        </w:rPr>
        <w:t>დოკუმენტები</w:t>
      </w:r>
      <w:bookmarkEnd w:id="22"/>
    </w:p>
    <w:p w14:paraId="572FB209" w14:textId="02831A0A" w:rsidR="00C47DBF" w:rsidRPr="007E3D70" w:rsidRDefault="00C47DBF" w:rsidP="006410ED">
      <w:pPr>
        <w:jc w:val="both"/>
        <w:rPr>
          <w:rFonts w:ascii="Sylfaen" w:hAnsi="Sylfaen" w:cs="Sylfaen"/>
          <w:lang w:val="ka-GE" w:eastAsia="de-DE"/>
        </w:rPr>
      </w:pPr>
    </w:p>
    <w:p w14:paraId="4DF1BC68" w14:textId="19797905" w:rsidR="00C47DBF" w:rsidRPr="007E3D70" w:rsidRDefault="0007421A" w:rsidP="00C7795A">
      <w:pPr>
        <w:pStyle w:val="ListParagraph"/>
        <w:numPr>
          <w:ilvl w:val="0"/>
          <w:numId w:val="11"/>
        </w:numPr>
        <w:spacing w:before="20"/>
        <w:ind w:left="357" w:hanging="357"/>
        <w:jc w:val="both"/>
        <w:rPr>
          <w:rFonts w:ascii="Sylfaen" w:hAnsi="Sylfaen" w:cs="Sylfaen"/>
          <w:sz w:val="24"/>
          <w:szCs w:val="24"/>
          <w:lang w:val="ka-GE" w:eastAsia="de-DE"/>
        </w:rPr>
      </w:pPr>
      <w:r w:rsidRPr="007E3D70">
        <w:rPr>
          <w:rFonts w:ascii="Sylfaen" w:hAnsi="Sylfaen" w:cs="Sylfaen"/>
          <w:sz w:val="24"/>
          <w:szCs w:val="24"/>
          <w:lang w:val="ka-GE" w:eastAsia="de-DE"/>
        </w:rPr>
        <w:t xml:space="preserve">დანართი 1: </w:t>
      </w:r>
      <w:r w:rsidR="00C47DBF" w:rsidRPr="007E3D70">
        <w:rPr>
          <w:rFonts w:ascii="Sylfaen" w:hAnsi="Sylfaen" w:cs="Sylfaen"/>
          <w:sz w:val="24"/>
          <w:szCs w:val="24"/>
          <w:lang w:val="ka-GE" w:eastAsia="de-DE"/>
        </w:rPr>
        <w:t>სრულყოფილად შევსებული საპროექტო განაცხადის ფორმა ქართულ ენაზე</w:t>
      </w:r>
      <w:r w:rsidR="00DB3476" w:rsidRPr="007E3D70">
        <w:rPr>
          <w:rFonts w:ascii="Sylfaen" w:hAnsi="Sylfaen" w:cs="Sylfaen"/>
          <w:sz w:val="24"/>
          <w:szCs w:val="24"/>
          <w:lang w:val="ka-GE" w:eastAsia="de-DE"/>
        </w:rPr>
        <w:t xml:space="preserve"> (Microsoft Word-ის ფორმატში)</w:t>
      </w:r>
      <w:r w:rsidR="00C47DBF" w:rsidRPr="007E3D70">
        <w:rPr>
          <w:rFonts w:ascii="Sylfaen" w:hAnsi="Sylfaen" w:cs="Sylfaen"/>
          <w:sz w:val="24"/>
          <w:szCs w:val="24"/>
          <w:lang w:val="ka-GE" w:eastAsia="de-DE"/>
        </w:rPr>
        <w:t>;</w:t>
      </w:r>
    </w:p>
    <w:p w14:paraId="5227CED1" w14:textId="6C39402B" w:rsidR="00C47DBF" w:rsidRPr="007E3D70" w:rsidRDefault="0007421A" w:rsidP="00C7795A">
      <w:pPr>
        <w:pStyle w:val="ListParagraph"/>
        <w:numPr>
          <w:ilvl w:val="0"/>
          <w:numId w:val="11"/>
        </w:numPr>
        <w:spacing w:before="20"/>
        <w:ind w:left="357" w:hanging="357"/>
        <w:jc w:val="both"/>
        <w:rPr>
          <w:rFonts w:ascii="Sylfaen" w:hAnsi="Sylfaen" w:cs="Sylfaen"/>
          <w:sz w:val="24"/>
          <w:szCs w:val="24"/>
          <w:lang w:val="ka-GE" w:eastAsia="de-DE"/>
        </w:rPr>
      </w:pPr>
      <w:r w:rsidRPr="007E3D70">
        <w:rPr>
          <w:rFonts w:ascii="Sylfaen" w:hAnsi="Sylfaen" w:cs="Sylfaen"/>
          <w:sz w:val="24"/>
          <w:szCs w:val="24"/>
          <w:lang w:val="ka-GE" w:eastAsia="de-DE"/>
        </w:rPr>
        <w:t xml:space="preserve">დანართი 2: </w:t>
      </w:r>
      <w:r w:rsidR="00C47DBF" w:rsidRPr="007E3D70">
        <w:rPr>
          <w:rFonts w:ascii="Sylfaen" w:hAnsi="Sylfaen" w:cs="Sylfaen"/>
          <w:sz w:val="24"/>
          <w:szCs w:val="24"/>
          <w:lang w:val="ka-GE" w:eastAsia="de-DE"/>
        </w:rPr>
        <w:t>ბიუჯეტი</w:t>
      </w:r>
      <w:r w:rsidR="00DB3476" w:rsidRPr="007E3D70">
        <w:rPr>
          <w:rFonts w:ascii="Sylfaen" w:hAnsi="Sylfaen" w:cs="Sylfaen"/>
          <w:sz w:val="24"/>
          <w:szCs w:val="24"/>
          <w:lang w:val="ka-GE" w:eastAsia="de-DE"/>
        </w:rPr>
        <w:t xml:space="preserve"> (Microsoft Excel-ის ფორმატში)</w:t>
      </w:r>
      <w:r w:rsidRPr="007E3D70">
        <w:rPr>
          <w:rFonts w:ascii="Sylfaen" w:hAnsi="Sylfaen" w:cs="Sylfaen"/>
          <w:sz w:val="24"/>
          <w:szCs w:val="24"/>
          <w:lang w:val="ka-GE" w:eastAsia="de-DE"/>
        </w:rPr>
        <w:t>;</w:t>
      </w:r>
    </w:p>
    <w:p w14:paraId="70552BBF" w14:textId="77777777" w:rsidR="006D579C" w:rsidRPr="007E3D70" w:rsidRDefault="006D579C" w:rsidP="00C7795A">
      <w:pPr>
        <w:pStyle w:val="ListParagraph"/>
        <w:numPr>
          <w:ilvl w:val="0"/>
          <w:numId w:val="11"/>
        </w:numPr>
        <w:spacing w:before="20"/>
        <w:ind w:left="357" w:hanging="357"/>
        <w:jc w:val="both"/>
        <w:rPr>
          <w:rFonts w:ascii="Sylfaen" w:hAnsi="Sylfaen" w:cs="Sylfaen"/>
          <w:sz w:val="24"/>
          <w:szCs w:val="24"/>
          <w:lang w:val="ka-GE" w:eastAsia="de-DE"/>
        </w:rPr>
      </w:pPr>
      <w:r w:rsidRPr="007E3D70">
        <w:rPr>
          <w:rFonts w:ascii="Sylfaen" w:hAnsi="Sylfaen" w:cs="Sylfaen"/>
          <w:sz w:val="24"/>
          <w:szCs w:val="24"/>
          <w:lang w:val="ka-GE" w:eastAsia="de-DE"/>
        </w:rPr>
        <w:t>პროექტში ჩართული ყველა პირის CV/რეზიუმე (PDF ფორმატში);</w:t>
      </w:r>
    </w:p>
    <w:p w14:paraId="7F90608A" w14:textId="3F420BEB" w:rsidR="00E5358B" w:rsidRPr="00C7795A" w:rsidRDefault="00E5358B" w:rsidP="00C7795A">
      <w:pPr>
        <w:pStyle w:val="ListParagraph"/>
        <w:numPr>
          <w:ilvl w:val="0"/>
          <w:numId w:val="11"/>
        </w:numPr>
        <w:spacing w:before="20"/>
        <w:ind w:left="357" w:hanging="357"/>
        <w:jc w:val="both"/>
        <w:rPr>
          <w:rFonts w:ascii="Sylfaen" w:hAnsi="Sylfaen" w:cs="Sylfaen"/>
          <w:sz w:val="24"/>
          <w:szCs w:val="24"/>
          <w:lang w:val="ka-GE" w:eastAsia="de-DE"/>
        </w:rPr>
      </w:pPr>
      <w:r w:rsidRPr="00C7795A">
        <w:rPr>
          <w:rFonts w:ascii="Sylfaen" w:hAnsi="Sylfaen" w:cs="Sylfaen"/>
          <w:sz w:val="24"/>
          <w:szCs w:val="24"/>
          <w:lang w:val="ka-GE" w:eastAsia="de-DE"/>
        </w:rPr>
        <w:t xml:space="preserve">განმცხადებელი ორგანიზაციის ამონაწერი სამეწარმეო და არასამეწარმეო იურიდიულ პირთა რეესტრიდან; </w:t>
      </w:r>
      <w:r w:rsidRPr="00C7795A">
        <w:rPr>
          <w:rFonts w:ascii="Sylfaen" w:hAnsi="Sylfaen"/>
          <w:sz w:val="24"/>
          <w:lang w:val="ka-GE"/>
        </w:rPr>
        <w:t xml:space="preserve"> </w:t>
      </w:r>
      <w:r w:rsidRPr="00C7795A">
        <w:rPr>
          <w:rFonts w:ascii="Sylfaen" w:hAnsi="Sylfaen" w:cs="Sylfaen"/>
          <w:sz w:val="24"/>
          <w:szCs w:val="24"/>
          <w:lang w:val="ka-GE" w:eastAsia="de-DE"/>
        </w:rPr>
        <w:t xml:space="preserve"> </w:t>
      </w:r>
    </w:p>
    <w:p w14:paraId="0E7C37A0" w14:textId="61BA8F26" w:rsidR="006D579C" w:rsidRPr="00C7795A" w:rsidRDefault="006D579C" w:rsidP="00C7795A">
      <w:pPr>
        <w:pStyle w:val="ListParagraph"/>
        <w:numPr>
          <w:ilvl w:val="0"/>
          <w:numId w:val="11"/>
        </w:numPr>
        <w:spacing w:before="20"/>
        <w:ind w:left="357" w:hanging="357"/>
        <w:jc w:val="both"/>
        <w:rPr>
          <w:rFonts w:ascii="Sylfaen" w:hAnsi="Sylfaen" w:cs="Sylfaen"/>
          <w:sz w:val="24"/>
          <w:szCs w:val="24"/>
          <w:lang w:val="ka-GE" w:eastAsia="de-DE"/>
        </w:rPr>
      </w:pPr>
      <w:r w:rsidRPr="00C7795A">
        <w:rPr>
          <w:rFonts w:ascii="Sylfaen" w:hAnsi="Sylfaen" w:cs="Sylfaen"/>
          <w:sz w:val="24"/>
          <w:szCs w:val="24"/>
          <w:lang w:val="ka-GE" w:eastAsia="de-DE"/>
        </w:rPr>
        <w:t xml:space="preserve">კონსორციუმის შემთხვევაში, კონსორციუმში ჩართული ყველა ორგანიზაციის ამონაწერი სამეწარმეო და არასამეწარმეო იურიდიულ პირთა რეესტრიდან; </w:t>
      </w:r>
      <w:r w:rsidRPr="00C7795A">
        <w:rPr>
          <w:rFonts w:ascii="Sylfaen" w:hAnsi="Sylfaen"/>
          <w:sz w:val="24"/>
          <w:lang w:val="ka-GE"/>
        </w:rPr>
        <w:t xml:space="preserve"> </w:t>
      </w:r>
      <w:r w:rsidRPr="00C7795A">
        <w:rPr>
          <w:rFonts w:ascii="Sylfaen" w:hAnsi="Sylfaen" w:cs="Sylfaen"/>
          <w:sz w:val="24"/>
          <w:szCs w:val="24"/>
          <w:lang w:val="ka-GE" w:eastAsia="de-DE"/>
        </w:rPr>
        <w:t xml:space="preserve"> </w:t>
      </w:r>
    </w:p>
    <w:p w14:paraId="7D309F06" w14:textId="5B8B3ADA" w:rsidR="00C47DBF" w:rsidRPr="00C7795A" w:rsidRDefault="006D579C" w:rsidP="00C7795A">
      <w:pPr>
        <w:pStyle w:val="ListParagraph"/>
        <w:numPr>
          <w:ilvl w:val="0"/>
          <w:numId w:val="11"/>
        </w:numPr>
        <w:spacing w:before="20"/>
        <w:ind w:left="357" w:hanging="357"/>
        <w:jc w:val="both"/>
        <w:rPr>
          <w:rFonts w:ascii="Sylfaen" w:hAnsi="Sylfaen" w:cs="Sylfaen"/>
          <w:sz w:val="24"/>
          <w:szCs w:val="24"/>
          <w:lang w:val="ka-GE" w:eastAsia="de-DE"/>
        </w:rPr>
      </w:pPr>
      <w:r w:rsidRPr="00C7795A">
        <w:rPr>
          <w:rFonts w:ascii="Sylfaen" w:hAnsi="Sylfaen" w:cs="Sylfaen"/>
          <w:sz w:val="24"/>
          <w:szCs w:val="24"/>
          <w:lang w:val="ka-GE" w:eastAsia="de-DE"/>
        </w:rPr>
        <w:t xml:space="preserve">კონსორციუმის შემთხვევაში, </w:t>
      </w:r>
      <w:proofErr w:type="spellStart"/>
      <w:r w:rsidRPr="00C7795A">
        <w:rPr>
          <w:rFonts w:ascii="Sylfaen" w:hAnsi="Sylfaen" w:cs="Sylfaen"/>
          <w:sz w:val="24"/>
          <w:szCs w:val="24"/>
          <w:lang w:val="ka-GE" w:eastAsia="de-DE"/>
        </w:rPr>
        <w:t>თანაგანმცხადებლის</w:t>
      </w:r>
      <w:proofErr w:type="spellEnd"/>
      <w:r w:rsidRPr="00C7795A">
        <w:rPr>
          <w:rFonts w:ascii="Sylfaen" w:hAnsi="Sylfaen" w:cs="Sylfaen"/>
          <w:sz w:val="24"/>
          <w:szCs w:val="24"/>
          <w:lang w:val="ka-GE" w:eastAsia="de-DE"/>
        </w:rPr>
        <w:t xml:space="preserve"> მხრიდან</w:t>
      </w:r>
      <w:r w:rsidR="00C47DBF" w:rsidRPr="00C7795A">
        <w:rPr>
          <w:rFonts w:ascii="Sylfaen" w:hAnsi="Sylfaen" w:cs="Sylfaen"/>
          <w:sz w:val="24"/>
          <w:szCs w:val="24"/>
          <w:lang w:val="ka-GE" w:eastAsia="de-DE"/>
        </w:rPr>
        <w:t xml:space="preserve"> მონაწილეობის დამადასტურებელი </w:t>
      </w:r>
      <w:r w:rsidRPr="00C7795A">
        <w:rPr>
          <w:rFonts w:ascii="Sylfaen" w:hAnsi="Sylfaen" w:cs="Sylfaen"/>
          <w:sz w:val="24"/>
          <w:szCs w:val="24"/>
          <w:lang w:val="ka-GE" w:eastAsia="de-DE"/>
        </w:rPr>
        <w:t xml:space="preserve">ოფიციალური </w:t>
      </w:r>
      <w:r w:rsidR="00C47DBF" w:rsidRPr="00C7795A">
        <w:rPr>
          <w:rFonts w:ascii="Sylfaen" w:hAnsi="Sylfaen" w:cs="Sylfaen"/>
          <w:sz w:val="24"/>
          <w:szCs w:val="24"/>
          <w:lang w:val="ka-GE" w:eastAsia="de-DE"/>
        </w:rPr>
        <w:t>წერილი</w:t>
      </w:r>
      <w:r w:rsidR="00DB3476" w:rsidRPr="00C7795A">
        <w:rPr>
          <w:rFonts w:ascii="Sylfaen" w:hAnsi="Sylfaen" w:cs="Sylfaen"/>
          <w:sz w:val="24"/>
          <w:szCs w:val="24"/>
          <w:lang w:val="ka-GE" w:eastAsia="de-DE"/>
        </w:rPr>
        <w:t xml:space="preserve"> (ბეჭდით და </w:t>
      </w:r>
      <w:r w:rsidRPr="00C7795A">
        <w:rPr>
          <w:rFonts w:ascii="Sylfaen" w:hAnsi="Sylfaen" w:cs="Sylfaen"/>
          <w:sz w:val="24"/>
          <w:szCs w:val="24"/>
          <w:lang w:val="ka-GE" w:eastAsia="de-DE"/>
        </w:rPr>
        <w:t>უფლებამოსილი პირის</w:t>
      </w:r>
      <w:r w:rsidR="00DB3476" w:rsidRPr="00C7795A">
        <w:rPr>
          <w:rFonts w:ascii="Sylfaen" w:hAnsi="Sylfaen" w:cs="Sylfaen"/>
          <w:sz w:val="24"/>
          <w:szCs w:val="24"/>
          <w:lang w:val="ka-GE" w:eastAsia="de-DE"/>
        </w:rPr>
        <w:t xml:space="preserve"> ხელმოწერით)</w:t>
      </w:r>
      <w:r w:rsidRPr="00C7795A">
        <w:rPr>
          <w:rFonts w:ascii="Sylfaen" w:hAnsi="Sylfaen" w:cs="Sylfaen"/>
          <w:sz w:val="24"/>
          <w:szCs w:val="24"/>
          <w:lang w:val="ka-GE" w:eastAsia="de-DE"/>
        </w:rPr>
        <w:t>.</w:t>
      </w:r>
    </w:p>
    <w:p w14:paraId="36F46E54" w14:textId="77777777" w:rsidR="0007421A" w:rsidRPr="003D3BFD" w:rsidRDefault="0007421A" w:rsidP="003D3BFD">
      <w:pPr>
        <w:spacing w:before="20"/>
        <w:jc w:val="both"/>
        <w:rPr>
          <w:rFonts w:ascii="Sylfaen" w:hAnsi="Sylfaen" w:cs="Sylfaen"/>
          <w:lang w:val="ka-GE" w:eastAsia="de-DE"/>
        </w:rPr>
      </w:pPr>
    </w:p>
    <w:p w14:paraId="2521FAC7" w14:textId="77777777" w:rsidR="00B1547E" w:rsidRPr="007E3D70" w:rsidRDefault="00B1547E" w:rsidP="00B1547E">
      <w:pPr>
        <w:ind w:left="10"/>
        <w:jc w:val="both"/>
        <w:rPr>
          <w:rFonts w:ascii="Sylfaen" w:hAnsi="Sylfaen"/>
          <w:lang w:val="ka-GE"/>
        </w:rPr>
      </w:pPr>
    </w:p>
    <w:p w14:paraId="5F306FC6" w14:textId="72E8BF46" w:rsidR="00014CFC" w:rsidRPr="007E3D70" w:rsidRDefault="00C25EED" w:rsidP="00C7795A">
      <w:pPr>
        <w:pStyle w:val="Heading1"/>
        <w:numPr>
          <w:ilvl w:val="0"/>
          <w:numId w:val="12"/>
        </w:numPr>
        <w:spacing w:before="0" w:after="0"/>
        <w:ind w:left="1134" w:hanging="774"/>
        <w:rPr>
          <w:lang w:val="ka-GE"/>
        </w:rPr>
      </w:pPr>
      <w:bookmarkStart w:id="23" w:name="_Toc17696"/>
      <w:bookmarkStart w:id="24" w:name="_Toc162448020"/>
      <w:bookmarkStart w:id="25" w:name="_Hlk162439719"/>
      <w:r>
        <w:rPr>
          <w:rFonts w:ascii="Sylfaen" w:hAnsi="Sylfaen" w:cs="Sylfaen"/>
          <w:lang w:val="ka-GE" w:eastAsia="de-DE"/>
        </w:rPr>
        <w:t xml:space="preserve">წარმოდგენილი დოკუმენტაციის სრულყოფილების </w:t>
      </w:r>
      <w:bookmarkEnd w:id="23"/>
      <w:r>
        <w:rPr>
          <w:rFonts w:ascii="Sylfaen" w:hAnsi="Sylfaen" w:cs="Sylfaen"/>
          <w:lang w:val="ka-GE" w:eastAsia="de-DE"/>
        </w:rPr>
        <w:t>შემოწმება</w:t>
      </w:r>
      <w:bookmarkEnd w:id="24"/>
      <w:r>
        <w:rPr>
          <w:rFonts w:ascii="Sylfaen" w:hAnsi="Sylfaen" w:cs="Sylfaen"/>
          <w:lang w:val="ka-GE" w:eastAsia="de-DE"/>
        </w:rPr>
        <w:t xml:space="preserve"> </w:t>
      </w:r>
    </w:p>
    <w:p w14:paraId="181C0F0B" w14:textId="77777777" w:rsidR="00B933E1" w:rsidRPr="007E3D70" w:rsidRDefault="00B933E1" w:rsidP="000012EE">
      <w:pPr>
        <w:ind w:left="6"/>
        <w:jc w:val="both"/>
        <w:rPr>
          <w:rFonts w:ascii="Sylfaen" w:hAnsi="Sylfaen" w:cs="Sylfaen"/>
          <w:lang w:val="ka-GE"/>
        </w:rPr>
      </w:pPr>
    </w:p>
    <w:p w14:paraId="3B57741E" w14:textId="5B0506DE" w:rsidR="00C25EED" w:rsidRDefault="00C25EED" w:rsidP="00C25EED">
      <w:pPr>
        <w:ind w:left="6"/>
        <w:jc w:val="both"/>
        <w:rPr>
          <w:rFonts w:ascii="Sylfaen" w:hAnsi="Sylfaen" w:cs="Sylfaen"/>
        </w:rPr>
      </w:pPr>
      <w:r w:rsidRPr="00C47DBF">
        <w:rPr>
          <w:rFonts w:ascii="Sylfaen" w:hAnsi="Sylfaen" w:cs="Sylfaen"/>
        </w:rPr>
        <w:t>საგრანტო</w:t>
      </w:r>
      <w:r w:rsidRPr="00C47DBF">
        <w:rPr>
          <w:rFonts w:ascii="Sylfaen" w:hAnsi="Sylfaen"/>
        </w:rPr>
        <w:t xml:space="preserve"> </w:t>
      </w:r>
      <w:r w:rsidRPr="00C47DBF">
        <w:rPr>
          <w:rFonts w:ascii="Sylfaen" w:hAnsi="Sylfaen" w:cs="Sylfaen"/>
        </w:rPr>
        <w:t>განაცხადის</w:t>
      </w:r>
      <w:r w:rsidRPr="00C47DBF">
        <w:rPr>
          <w:rFonts w:ascii="Sylfaen" w:hAnsi="Sylfaen"/>
        </w:rPr>
        <w:t xml:space="preserve"> </w:t>
      </w:r>
      <w:r w:rsidRPr="00C47DBF">
        <w:rPr>
          <w:rFonts w:ascii="Sylfaen" w:hAnsi="Sylfaen" w:cs="Sylfaen"/>
        </w:rPr>
        <w:t>შერჩევის</w:t>
      </w:r>
      <w:r w:rsidRPr="00C47DBF">
        <w:rPr>
          <w:rFonts w:ascii="Sylfaen" w:hAnsi="Sylfaen"/>
        </w:rPr>
        <w:t xml:space="preserve"> </w:t>
      </w:r>
      <w:r w:rsidRPr="00C47DBF">
        <w:rPr>
          <w:rFonts w:ascii="Sylfaen" w:hAnsi="Sylfaen" w:cs="Sylfaen"/>
        </w:rPr>
        <w:t>და</w:t>
      </w:r>
      <w:r w:rsidRPr="00C47DBF">
        <w:rPr>
          <w:rFonts w:ascii="Sylfaen" w:hAnsi="Sylfaen"/>
        </w:rPr>
        <w:t xml:space="preserve"> </w:t>
      </w:r>
      <w:r w:rsidRPr="00C47DBF">
        <w:rPr>
          <w:rFonts w:ascii="Sylfaen" w:hAnsi="Sylfaen" w:cs="Sylfaen"/>
        </w:rPr>
        <w:t>შეფასების</w:t>
      </w:r>
      <w:r w:rsidRPr="00C47DBF">
        <w:rPr>
          <w:rFonts w:ascii="Sylfaen" w:hAnsi="Sylfaen"/>
        </w:rPr>
        <w:t xml:space="preserve"> </w:t>
      </w:r>
      <w:r w:rsidRPr="00C47DBF">
        <w:rPr>
          <w:rFonts w:ascii="Sylfaen" w:hAnsi="Sylfaen" w:cs="Sylfaen"/>
        </w:rPr>
        <w:t>პროცესის</w:t>
      </w:r>
      <w:r w:rsidRPr="00C47DBF">
        <w:rPr>
          <w:rFonts w:ascii="Sylfaen" w:hAnsi="Sylfaen"/>
        </w:rPr>
        <w:t xml:space="preserve"> </w:t>
      </w:r>
      <w:r w:rsidRPr="00C47DBF">
        <w:rPr>
          <w:rFonts w:ascii="Sylfaen" w:hAnsi="Sylfaen" w:cs="Sylfaen"/>
        </w:rPr>
        <w:t>დაწყებამდე</w:t>
      </w:r>
      <w:r>
        <w:rPr>
          <w:rFonts w:ascii="Sylfaen" w:hAnsi="Sylfaen" w:cs="Sylfaen"/>
          <w:lang w:val="ka-GE"/>
        </w:rPr>
        <w:t>, საპროექტო განაცხადი</w:t>
      </w:r>
      <w:r w:rsidRPr="00C47DBF">
        <w:rPr>
          <w:rFonts w:ascii="Sylfaen" w:hAnsi="Sylfaen"/>
        </w:rPr>
        <w:t xml:space="preserve"> </w:t>
      </w:r>
      <w:r w:rsidRPr="00C47DBF">
        <w:rPr>
          <w:rFonts w:ascii="Sylfaen" w:hAnsi="Sylfaen" w:cs="Sylfaen"/>
        </w:rPr>
        <w:t>გაივლის</w:t>
      </w:r>
      <w:r w:rsidRPr="00C47DBF">
        <w:rPr>
          <w:rFonts w:ascii="Sylfaen" w:hAnsi="Sylfaen"/>
        </w:rPr>
        <w:t xml:space="preserve"> </w:t>
      </w:r>
      <w:r>
        <w:rPr>
          <w:rFonts w:ascii="Sylfaen" w:hAnsi="Sylfaen" w:cs="Sylfaen"/>
          <w:lang w:val="ka-GE"/>
        </w:rPr>
        <w:t>ტექნიკურ</w:t>
      </w:r>
      <w:r w:rsidRPr="00C47DBF">
        <w:rPr>
          <w:rFonts w:ascii="Sylfaen" w:hAnsi="Sylfaen"/>
        </w:rPr>
        <w:t xml:space="preserve"> </w:t>
      </w:r>
      <w:r w:rsidRPr="00C47DBF">
        <w:rPr>
          <w:rFonts w:ascii="Sylfaen" w:hAnsi="Sylfaen" w:cs="Sylfaen"/>
        </w:rPr>
        <w:t>შემოწმებას</w:t>
      </w:r>
      <w:r w:rsidRPr="00C47DBF">
        <w:rPr>
          <w:rFonts w:ascii="Sylfaen" w:hAnsi="Sylfaen"/>
        </w:rPr>
        <w:t xml:space="preserve"> (</w:t>
      </w:r>
      <w:r w:rsidRPr="00C47DBF">
        <w:rPr>
          <w:rFonts w:ascii="Sylfaen" w:hAnsi="Sylfaen" w:cs="Sylfaen"/>
        </w:rPr>
        <w:t>წარმოდგენის</w:t>
      </w:r>
      <w:r w:rsidRPr="00C47DBF">
        <w:rPr>
          <w:rFonts w:ascii="Sylfaen" w:hAnsi="Sylfaen"/>
        </w:rPr>
        <w:t xml:space="preserve"> </w:t>
      </w:r>
      <w:r w:rsidRPr="00C47DBF">
        <w:rPr>
          <w:rFonts w:ascii="Sylfaen" w:hAnsi="Sylfaen" w:cs="Sylfaen"/>
        </w:rPr>
        <w:t>ვადა</w:t>
      </w:r>
      <w:r w:rsidRPr="00C47DBF">
        <w:rPr>
          <w:rFonts w:ascii="Sylfaen" w:hAnsi="Sylfaen"/>
        </w:rPr>
        <w:t xml:space="preserve">, </w:t>
      </w:r>
      <w:r w:rsidRPr="00C47DBF">
        <w:rPr>
          <w:rFonts w:ascii="Sylfaen" w:hAnsi="Sylfaen" w:cs="Sylfaen"/>
        </w:rPr>
        <w:t>განაცხადის</w:t>
      </w:r>
      <w:r w:rsidRPr="00C47DBF">
        <w:rPr>
          <w:rFonts w:ascii="Sylfaen" w:hAnsi="Sylfaen"/>
        </w:rPr>
        <w:t xml:space="preserve"> </w:t>
      </w:r>
      <w:r w:rsidRPr="00C47DBF">
        <w:rPr>
          <w:rFonts w:ascii="Sylfaen" w:hAnsi="Sylfaen" w:cs="Sylfaen"/>
        </w:rPr>
        <w:t>ფორმა</w:t>
      </w:r>
      <w:r w:rsidRPr="00C47DBF">
        <w:rPr>
          <w:rFonts w:ascii="Sylfaen" w:hAnsi="Sylfaen"/>
        </w:rPr>
        <w:t xml:space="preserve">, </w:t>
      </w:r>
      <w:r w:rsidRPr="00C47DBF">
        <w:rPr>
          <w:rFonts w:ascii="Sylfaen" w:hAnsi="Sylfaen" w:cs="Sylfaen"/>
        </w:rPr>
        <w:t>განმცხადებლის</w:t>
      </w:r>
      <w:r w:rsidRPr="00C47DBF">
        <w:rPr>
          <w:rFonts w:ascii="Sylfaen" w:hAnsi="Sylfaen"/>
        </w:rPr>
        <w:t xml:space="preserve"> </w:t>
      </w:r>
      <w:r w:rsidRPr="00C47DBF">
        <w:rPr>
          <w:rFonts w:ascii="Sylfaen" w:hAnsi="Sylfaen" w:cs="Sylfaen"/>
        </w:rPr>
        <w:t>რეკვიზიტები</w:t>
      </w:r>
      <w:r w:rsidRPr="00C47DBF">
        <w:rPr>
          <w:rFonts w:ascii="Sylfaen" w:hAnsi="Sylfaen"/>
        </w:rPr>
        <w:t xml:space="preserve">, </w:t>
      </w:r>
      <w:r w:rsidRPr="00C47DBF">
        <w:rPr>
          <w:rFonts w:ascii="Sylfaen" w:hAnsi="Sylfaen" w:cs="Sylfaen"/>
        </w:rPr>
        <w:t>დანართების</w:t>
      </w:r>
      <w:r w:rsidRPr="00C47DBF">
        <w:rPr>
          <w:rFonts w:ascii="Sylfaen" w:hAnsi="Sylfaen"/>
        </w:rPr>
        <w:t xml:space="preserve"> </w:t>
      </w:r>
      <w:r w:rsidRPr="00C47DBF">
        <w:rPr>
          <w:rFonts w:ascii="Sylfaen" w:hAnsi="Sylfaen" w:cs="Sylfaen"/>
        </w:rPr>
        <w:t>სიზუსტე</w:t>
      </w:r>
      <w:r w:rsidRPr="00C47DBF">
        <w:rPr>
          <w:rFonts w:ascii="Sylfaen" w:hAnsi="Sylfaen"/>
        </w:rPr>
        <w:t xml:space="preserve">, </w:t>
      </w:r>
      <w:r w:rsidRPr="00C47DBF">
        <w:rPr>
          <w:rFonts w:ascii="Sylfaen" w:hAnsi="Sylfaen" w:cs="Sylfaen"/>
        </w:rPr>
        <w:t>ბიუჯეტის</w:t>
      </w:r>
      <w:r w:rsidRPr="00C47DBF">
        <w:rPr>
          <w:rFonts w:ascii="Sylfaen" w:hAnsi="Sylfaen"/>
        </w:rPr>
        <w:t xml:space="preserve"> </w:t>
      </w:r>
      <w:r w:rsidRPr="00C47DBF">
        <w:rPr>
          <w:rFonts w:ascii="Sylfaen" w:hAnsi="Sylfaen" w:cs="Sylfaen"/>
        </w:rPr>
        <w:t>რელევანტურობა</w:t>
      </w:r>
      <w:r w:rsidRPr="00C47DBF">
        <w:rPr>
          <w:rFonts w:ascii="Sylfaen" w:hAnsi="Sylfaen"/>
        </w:rPr>
        <w:t xml:space="preserve"> </w:t>
      </w:r>
      <w:r w:rsidRPr="00C47DBF">
        <w:rPr>
          <w:rFonts w:ascii="Sylfaen" w:hAnsi="Sylfaen" w:cs="Sylfaen"/>
        </w:rPr>
        <w:t>და</w:t>
      </w:r>
      <w:r w:rsidRPr="00C47DBF">
        <w:rPr>
          <w:rFonts w:ascii="Sylfaen" w:hAnsi="Sylfaen"/>
        </w:rPr>
        <w:t xml:space="preserve"> </w:t>
      </w:r>
      <w:r w:rsidRPr="00C47DBF">
        <w:rPr>
          <w:rFonts w:ascii="Sylfaen" w:hAnsi="Sylfaen" w:cs="Sylfaen"/>
        </w:rPr>
        <w:t>ა</w:t>
      </w:r>
      <w:r w:rsidRPr="00C47DBF">
        <w:rPr>
          <w:rFonts w:ascii="Sylfaen" w:hAnsi="Sylfaen"/>
        </w:rPr>
        <w:t>.</w:t>
      </w:r>
      <w:r w:rsidRPr="00C47DBF">
        <w:rPr>
          <w:rFonts w:ascii="Sylfaen" w:hAnsi="Sylfaen" w:cs="Sylfaen"/>
        </w:rPr>
        <w:t>შ</w:t>
      </w:r>
      <w:r w:rsidRPr="00C47DBF">
        <w:rPr>
          <w:rFonts w:ascii="Sylfaen" w:hAnsi="Sylfaen"/>
        </w:rPr>
        <w:t xml:space="preserve">.).  </w:t>
      </w:r>
    </w:p>
    <w:p w14:paraId="22524328" w14:textId="77777777" w:rsidR="00C25EED" w:rsidRDefault="00C25EED" w:rsidP="000012EE">
      <w:pPr>
        <w:ind w:left="6"/>
        <w:jc w:val="both"/>
        <w:rPr>
          <w:rFonts w:ascii="Sylfaen" w:hAnsi="Sylfaen" w:cs="Sylfaen"/>
          <w:lang w:val="ka-GE"/>
        </w:rPr>
      </w:pPr>
    </w:p>
    <w:bookmarkEnd w:id="25"/>
    <w:p w14:paraId="39E6E1BA" w14:textId="7EABB235" w:rsidR="00C25EED" w:rsidRPr="00C47DBF" w:rsidRDefault="00C25EED" w:rsidP="00C25EED">
      <w:pPr>
        <w:jc w:val="both"/>
        <w:rPr>
          <w:rFonts w:ascii="Sylfaen" w:hAnsi="Sylfaen" w:cs="Sylfaen"/>
          <w:lang w:val="ka-GE" w:eastAsia="de-DE"/>
        </w:rPr>
      </w:pPr>
      <w:r w:rsidRPr="00C47DBF">
        <w:rPr>
          <w:rFonts w:ascii="Sylfaen" w:hAnsi="Sylfaen" w:cs="Sylfaen"/>
        </w:rPr>
        <w:t>შემოწმების</w:t>
      </w:r>
      <w:r w:rsidRPr="00C47DBF">
        <w:rPr>
          <w:rFonts w:ascii="Sylfaen" w:hAnsi="Sylfaen"/>
        </w:rPr>
        <w:t xml:space="preserve"> </w:t>
      </w:r>
      <w:r w:rsidRPr="00C47DBF">
        <w:rPr>
          <w:rFonts w:ascii="Sylfaen" w:hAnsi="Sylfaen" w:cs="Sylfaen"/>
        </w:rPr>
        <w:t>ეტაპზე</w:t>
      </w:r>
      <w:r w:rsidRPr="00C47DBF">
        <w:rPr>
          <w:rFonts w:ascii="Sylfaen" w:hAnsi="Sylfaen"/>
        </w:rPr>
        <w:t xml:space="preserve"> </w:t>
      </w:r>
      <w:r w:rsidRPr="00C47DBF">
        <w:rPr>
          <w:rFonts w:ascii="Sylfaen" w:hAnsi="Sylfaen" w:cs="Sylfaen"/>
        </w:rPr>
        <w:t>აღმოჩენილი</w:t>
      </w:r>
      <w:r w:rsidRPr="00C47DBF">
        <w:rPr>
          <w:rFonts w:ascii="Sylfaen" w:hAnsi="Sylfaen"/>
        </w:rPr>
        <w:t xml:space="preserve"> </w:t>
      </w:r>
      <w:r w:rsidRPr="00C47DBF">
        <w:rPr>
          <w:rFonts w:ascii="Sylfaen" w:hAnsi="Sylfaen" w:cs="Sylfaen"/>
        </w:rPr>
        <w:t>ხარვეზის</w:t>
      </w:r>
      <w:r w:rsidRPr="00C47DBF">
        <w:rPr>
          <w:rFonts w:ascii="Sylfaen" w:hAnsi="Sylfaen"/>
        </w:rPr>
        <w:t>(</w:t>
      </w:r>
      <w:r w:rsidRPr="00C47DBF">
        <w:rPr>
          <w:rFonts w:ascii="Sylfaen" w:hAnsi="Sylfaen" w:cs="Sylfaen"/>
        </w:rPr>
        <w:t>ების</w:t>
      </w:r>
      <w:r w:rsidRPr="00C47DBF">
        <w:rPr>
          <w:rFonts w:ascii="Sylfaen" w:hAnsi="Sylfaen"/>
        </w:rPr>
        <w:t xml:space="preserve">) </w:t>
      </w:r>
      <w:r w:rsidRPr="00C47DBF">
        <w:rPr>
          <w:rFonts w:ascii="Sylfaen" w:hAnsi="Sylfaen" w:cs="Sylfaen"/>
        </w:rPr>
        <w:t>არსებობის</w:t>
      </w:r>
      <w:r w:rsidRPr="00C47DBF">
        <w:rPr>
          <w:rFonts w:ascii="Sylfaen" w:hAnsi="Sylfaen"/>
        </w:rPr>
        <w:t xml:space="preserve"> </w:t>
      </w:r>
      <w:r w:rsidRPr="00C47DBF">
        <w:rPr>
          <w:rFonts w:ascii="Sylfaen" w:hAnsi="Sylfaen" w:cs="Sylfaen"/>
        </w:rPr>
        <w:t>შემთხვევაში</w:t>
      </w:r>
      <w:r w:rsidRPr="00C47DBF">
        <w:rPr>
          <w:rFonts w:ascii="Sylfaen" w:hAnsi="Sylfaen"/>
        </w:rPr>
        <w:t xml:space="preserve">, </w:t>
      </w:r>
      <w:r w:rsidRPr="00C47DBF">
        <w:rPr>
          <w:rFonts w:ascii="Sylfaen" w:hAnsi="Sylfaen" w:cs="Sylfaen"/>
        </w:rPr>
        <w:t>განმცხადებელს</w:t>
      </w:r>
      <w:r w:rsidRPr="00C47DBF">
        <w:rPr>
          <w:rFonts w:ascii="Sylfaen" w:hAnsi="Sylfaen"/>
        </w:rPr>
        <w:t xml:space="preserve"> </w:t>
      </w:r>
      <w:r w:rsidRPr="00C47DBF">
        <w:rPr>
          <w:rFonts w:ascii="Sylfaen" w:hAnsi="Sylfaen" w:cs="Sylfaen"/>
        </w:rPr>
        <w:t>ხარვეზების</w:t>
      </w:r>
      <w:r w:rsidRPr="00C47DBF">
        <w:rPr>
          <w:rFonts w:ascii="Sylfaen" w:hAnsi="Sylfaen"/>
        </w:rPr>
        <w:t xml:space="preserve"> </w:t>
      </w:r>
      <w:r w:rsidRPr="00C47DBF">
        <w:rPr>
          <w:rFonts w:ascii="Sylfaen" w:hAnsi="Sylfaen" w:cs="Sylfaen"/>
        </w:rPr>
        <w:t>აღმოსაფხვრელად</w:t>
      </w:r>
      <w:r w:rsidRPr="00C47DBF">
        <w:rPr>
          <w:rFonts w:ascii="Sylfaen" w:hAnsi="Sylfaen"/>
        </w:rPr>
        <w:t xml:space="preserve"> </w:t>
      </w:r>
      <w:r w:rsidRPr="00C47DBF">
        <w:rPr>
          <w:rFonts w:ascii="Sylfaen" w:hAnsi="Sylfaen" w:cs="Sylfaen"/>
        </w:rPr>
        <w:t>გან</w:t>
      </w:r>
      <w:r>
        <w:rPr>
          <w:rFonts w:ascii="Sylfaen" w:hAnsi="Sylfaen" w:cs="Sylfaen"/>
          <w:lang w:val="ka-GE"/>
        </w:rPr>
        <w:t>ე</w:t>
      </w:r>
      <w:r w:rsidRPr="00C47DBF">
        <w:rPr>
          <w:rFonts w:ascii="Sylfaen" w:hAnsi="Sylfaen" w:cs="Sylfaen"/>
        </w:rPr>
        <w:t>საზღვრ</w:t>
      </w:r>
      <w:r>
        <w:rPr>
          <w:rFonts w:ascii="Sylfaen" w:hAnsi="Sylfaen" w:cs="Sylfaen"/>
          <w:lang w:val="ka-GE"/>
        </w:rPr>
        <w:t>ება</w:t>
      </w:r>
      <w:r w:rsidRPr="00C47DBF">
        <w:rPr>
          <w:rFonts w:ascii="Sylfaen" w:hAnsi="Sylfaen" w:cs="Sylfaen"/>
        </w:rPr>
        <w:t>გონივრულ</w:t>
      </w:r>
      <w:r>
        <w:rPr>
          <w:rFonts w:ascii="Sylfaen" w:hAnsi="Sylfaen" w:cs="Sylfaen"/>
          <w:lang w:val="ka-GE"/>
        </w:rPr>
        <w:t>ი</w:t>
      </w:r>
      <w:r w:rsidRPr="00C47DBF">
        <w:rPr>
          <w:rFonts w:ascii="Sylfaen" w:hAnsi="Sylfaen"/>
        </w:rPr>
        <w:t xml:space="preserve"> </w:t>
      </w:r>
      <w:r w:rsidRPr="00C47DBF">
        <w:rPr>
          <w:rFonts w:ascii="Sylfaen" w:hAnsi="Sylfaen" w:cs="Sylfaen"/>
        </w:rPr>
        <w:t>ვადა</w:t>
      </w:r>
      <w:r w:rsidRPr="00C47DBF">
        <w:rPr>
          <w:rFonts w:ascii="Sylfaen" w:hAnsi="Sylfaen"/>
        </w:rPr>
        <w:t xml:space="preserve">. </w:t>
      </w:r>
      <w:r w:rsidRPr="00C47DBF">
        <w:rPr>
          <w:rFonts w:ascii="Sylfaen" w:hAnsi="Sylfaen" w:cs="Sylfaen"/>
        </w:rPr>
        <w:t>გონივრული</w:t>
      </w:r>
      <w:r w:rsidRPr="00C47DBF">
        <w:rPr>
          <w:rFonts w:ascii="Sylfaen" w:hAnsi="Sylfaen"/>
        </w:rPr>
        <w:t xml:space="preserve"> </w:t>
      </w:r>
      <w:r w:rsidRPr="00C47DBF">
        <w:rPr>
          <w:rFonts w:ascii="Sylfaen" w:hAnsi="Sylfaen" w:cs="Sylfaen"/>
        </w:rPr>
        <w:t>ვადის</w:t>
      </w:r>
      <w:r w:rsidRPr="00C47DBF">
        <w:rPr>
          <w:rFonts w:ascii="Sylfaen" w:hAnsi="Sylfaen"/>
        </w:rPr>
        <w:t xml:space="preserve"> </w:t>
      </w:r>
      <w:r w:rsidRPr="00C47DBF">
        <w:rPr>
          <w:rFonts w:ascii="Sylfaen" w:hAnsi="Sylfaen" w:cs="Sylfaen"/>
        </w:rPr>
        <w:t>გასვლის</w:t>
      </w:r>
      <w:r w:rsidRPr="00C47DBF">
        <w:rPr>
          <w:rFonts w:ascii="Sylfaen" w:hAnsi="Sylfaen"/>
        </w:rPr>
        <w:t xml:space="preserve"> </w:t>
      </w:r>
      <w:r w:rsidRPr="00C47DBF">
        <w:rPr>
          <w:rFonts w:ascii="Sylfaen" w:hAnsi="Sylfaen" w:cs="Sylfaen"/>
        </w:rPr>
        <w:t>შემდგომ</w:t>
      </w:r>
      <w:r w:rsidRPr="00C47DBF">
        <w:rPr>
          <w:rFonts w:ascii="Sylfaen" w:hAnsi="Sylfaen"/>
        </w:rPr>
        <w:t xml:space="preserve">, </w:t>
      </w:r>
      <w:r w:rsidRPr="00C47DBF">
        <w:rPr>
          <w:rFonts w:ascii="Sylfaen" w:hAnsi="Sylfaen" w:cs="Sylfaen"/>
        </w:rPr>
        <w:t>თუ</w:t>
      </w:r>
      <w:r w:rsidRPr="00C47DBF">
        <w:rPr>
          <w:rFonts w:ascii="Sylfaen" w:hAnsi="Sylfaen"/>
        </w:rPr>
        <w:t xml:space="preserve"> </w:t>
      </w:r>
      <w:r w:rsidRPr="00C47DBF">
        <w:rPr>
          <w:rFonts w:ascii="Sylfaen" w:hAnsi="Sylfaen" w:cs="Sylfaen"/>
        </w:rPr>
        <w:t>ხარვეზი</w:t>
      </w:r>
      <w:r w:rsidRPr="00C47DBF">
        <w:rPr>
          <w:rFonts w:ascii="Sylfaen" w:hAnsi="Sylfaen"/>
        </w:rPr>
        <w:t xml:space="preserve"> </w:t>
      </w:r>
      <w:r w:rsidRPr="00C47DBF">
        <w:rPr>
          <w:rFonts w:ascii="Sylfaen" w:hAnsi="Sylfaen" w:cs="Sylfaen"/>
        </w:rPr>
        <w:t>არ</w:t>
      </w:r>
      <w:r w:rsidRPr="00C47DBF">
        <w:rPr>
          <w:rFonts w:ascii="Sylfaen" w:hAnsi="Sylfaen"/>
        </w:rPr>
        <w:t xml:space="preserve"> </w:t>
      </w:r>
      <w:r w:rsidRPr="00C47DBF">
        <w:rPr>
          <w:rFonts w:ascii="Sylfaen" w:hAnsi="Sylfaen" w:cs="Sylfaen"/>
        </w:rPr>
        <w:t>აღმოიფხვრა</w:t>
      </w:r>
      <w:r w:rsidRPr="00C47DBF">
        <w:rPr>
          <w:rFonts w:ascii="Sylfaen" w:hAnsi="Sylfaen"/>
        </w:rPr>
        <w:t xml:space="preserve"> </w:t>
      </w:r>
      <w:r w:rsidRPr="00C47DBF">
        <w:rPr>
          <w:rFonts w:ascii="Sylfaen" w:hAnsi="Sylfaen" w:cs="Sylfaen"/>
        </w:rPr>
        <w:t>საგრანტო</w:t>
      </w:r>
      <w:r w:rsidRPr="00C47DBF">
        <w:rPr>
          <w:rFonts w:ascii="Sylfaen" w:hAnsi="Sylfaen"/>
        </w:rPr>
        <w:t xml:space="preserve"> </w:t>
      </w:r>
      <w:r w:rsidRPr="00C47DBF">
        <w:rPr>
          <w:rFonts w:ascii="Sylfaen" w:hAnsi="Sylfaen" w:cs="Sylfaen"/>
        </w:rPr>
        <w:t>განაცხადი</w:t>
      </w:r>
      <w:r w:rsidRPr="00C47DBF">
        <w:rPr>
          <w:rFonts w:ascii="Sylfaen" w:hAnsi="Sylfaen"/>
        </w:rPr>
        <w:t xml:space="preserve"> </w:t>
      </w:r>
      <w:r w:rsidRPr="00C47DBF">
        <w:rPr>
          <w:rFonts w:ascii="Sylfaen" w:hAnsi="Sylfaen" w:cs="Sylfaen"/>
        </w:rPr>
        <w:t>მოიხსნება</w:t>
      </w:r>
      <w:r w:rsidRPr="00C47DBF">
        <w:rPr>
          <w:rFonts w:ascii="Sylfaen" w:hAnsi="Sylfaen"/>
        </w:rPr>
        <w:t xml:space="preserve"> </w:t>
      </w:r>
      <w:r w:rsidRPr="00C47DBF">
        <w:rPr>
          <w:rFonts w:ascii="Sylfaen" w:hAnsi="Sylfaen" w:cs="Sylfaen"/>
        </w:rPr>
        <w:t>კონკურსიდან</w:t>
      </w:r>
      <w:r w:rsidRPr="00C47DBF">
        <w:rPr>
          <w:rFonts w:ascii="Sylfaen" w:hAnsi="Sylfaen"/>
        </w:rPr>
        <w:t xml:space="preserve">.  </w:t>
      </w:r>
    </w:p>
    <w:p w14:paraId="1F8079B7" w14:textId="77777777" w:rsidR="00014CFC" w:rsidRPr="007E3D70" w:rsidRDefault="00014CFC" w:rsidP="006410ED">
      <w:pPr>
        <w:jc w:val="both"/>
        <w:rPr>
          <w:rFonts w:ascii="Sylfaen" w:hAnsi="Sylfaen" w:cs="Sylfaen"/>
          <w:lang w:val="ka-GE" w:eastAsia="de-DE"/>
        </w:rPr>
      </w:pPr>
    </w:p>
    <w:p w14:paraId="234240F4" w14:textId="77777777" w:rsidR="00B1547E" w:rsidRPr="007E3D70" w:rsidRDefault="00B1547E" w:rsidP="000012EE">
      <w:pPr>
        <w:jc w:val="both"/>
        <w:rPr>
          <w:rFonts w:ascii="Sylfaen" w:hAnsi="Sylfaen" w:cs="Sylfaen"/>
          <w:lang w:val="ka-GE" w:eastAsia="de-DE"/>
        </w:rPr>
      </w:pPr>
    </w:p>
    <w:p w14:paraId="1D31E290" w14:textId="4D4EB45B" w:rsidR="00014CFC" w:rsidRPr="007E3D70" w:rsidRDefault="00014CFC" w:rsidP="00C7795A">
      <w:pPr>
        <w:pStyle w:val="Heading1"/>
        <w:numPr>
          <w:ilvl w:val="0"/>
          <w:numId w:val="12"/>
        </w:numPr>
        <w:spacing w:before="0" w:after="0"/>
        <w:ind w:left="993" w:hanging="633"/>
        <w:rPr>
          <w:lang w:val="ka-GE" w:eastAsia="de-DE"/>
        </w:rPr>
      </w:pPr>
      <w:bookmarkStart w:id="26" w:name="_Toc162448021"/>
      <w:r w:rsidRPr="007E3D70">
        <w:rPr>
          <w:rFonts w:ascii="Sylfaen" w:hAnsi="Sylfaen" w:cs="Sylfaen"/>
          <w:lang w:val="ka-GE" w:eastAsia="de-DE"/>
        </w:rPr>
        <w:t>შეფასების</w:t>
      </w:r>
      <w:r w:rsidRPr="007E3D70">
        <w:rPr>
          <w:lang w:val="ka-GE" w:eastAsia="de-DE"/>
        </w:rPr>
        <w:t xml:space="preserve"> </w:t>
      </w:r>
      <w:r w:rsidRPr="007E3D70">
        <w:rPr>
          <w:rFonts w:ascii="Sylfaen" w:hAnsi="Sylfaen" w:cs="Sylfaen"/>
          <w:lang w:val="ka-GE" w:eastAsia="de-DE"/>
        </w:rPr>
        <w:t>პროცესი</w:t>
      </w:r>
      <w:bookmarkEnd w:id="26"/>
    </w:p>
    <w:p w14:paraId="558CD5CC" w14:textId="77777777" w:rsidR="006777CA" w:rsidRPr="007E3D70" w:rsidRDefault="006777CA" w:rsidP="009F4BFD">
      <w:pPr>
        <w:jc w:val="both"/>
        <w:rPr>
          <w:rFonts w:ascii="Sylfaen" w:hAnsi="Sylfaen" w:cs="Sylfaen"/>
          <w:lang w:val="ka-GE" w:eastAsia="de-DE"/>
        </w:rPr>
      </w:pPr>
    </w:p>
    <w:p w14:paraId="24D51B3F" w14:textId="2C53C2CC" w:rsidR="00014CFC" w:rsidRPr="007E3D70" w:rsidRDefault="00014CFC" w:rsidP="006410ED">
      <w:pPr>
        <w:jc w:val="both"/>
        <w:rPr>
          <w:rFonts w:ascii="Sylfaen" w:hAnsi="Sylfaen"/>
          <w:lang w:val="ka-GE" w:eastAsia="de-DE"/>
        </w:rPr>
      </w:pPr>
      <w:r w:rsidRPr="007E3D70">
        <w:rPr>
          <w:rFonts w:ascii="Sylfaen" w:hAnsi="Sylfaen" w:cs="Sylfaen"/>
          <w:lang w:val="ka-GE" w:eastAsia="de-DE"/>
        </w:rPr>
        <w:t>საგრანტო</w:t>
      </w:r>
      <w:r w:rsidRPr="007E3D70">
        <w:rPr>
          <w:rFonts w:ascii="Sylfaen" w:hAnsi="Sylfaen"/>
          <w:lang w:val="ka-GE" w:eastAsia="de-DE"/>
        </w:rPr>
        <w:t xml:space="preserve"> </w:t>
      </w:r>
      <w:r w:rsidRPr="007E3D70">
        <w:rPr>
          <w:rFonts w:ascii="Sylfaen" w:hAnsi="Sylfaen" w:cs="Sylfaen"/>
          <w:lang w:val="ka-GE" w:eastAsia="de-DE"/>
        </w:rPr>
        <w:t>განაცხადის</w:t>
      </w:r>
      <w:r w:rsidRPr="007E3D70">
        <w:rPr>
          <w:rFonts w:ascii="Sylfaen" w:hAnsi="Sylfaen"/>
          <w:lang w:val="ka-GE" w:eastAsia="de-DE"/>
        </w:rPr>
        <w:t xml:space="preserve"> </w:t>
      </w:r>
      <w:r w:rsidRPr="007E3D70">
        <w:rPr>
          <w:rFonts w:ascii="Sylfaen" w:hAnsi="Sylfaen" w:cs="Sylfaen"/>
          <w:lang w:val="ka-GE" w:eastAsia="de-DE"/>
        </w:rPr>
        <w:t>წარდგენის</w:t>
      </w:r>
      <w:r w:rsidRPr="007E3D70">
        <w:rPr>
          <w:rFonts w:ascii="Sylfaen" w:hAnsi="Sylfaen"/>
          <w:lang w:val="ka-GE" w:eastAsia="de-DE"/>
        </w:rPr>
        <w:t xml:space="preserve"> </w:t>
      </w:r>
      <w:r w:rsidRPr="007E3D70">
        <w:rPr>
          <w:rFonts w:ascii="Sylfaen" w:hAnsi="Sylfaen" w:cs="Sylfaen"/>
          <w:lang w:val="ka-GE" w:eastAsia="de-DE"/>
        </w:rPr>
        <w:t>ვადის</w:t>
      </w:r>
      <w:r w:rsidRPr="007E3D70">
        <w:rPr>
          <w:rFonts w:ascii="Sylfaen" w:hAnsi="Sylfaen"/>
          <w:lang w:val="ka-GE" w:eastAsia="de-DE"/>
        </w:rPr>
        <w:t xml:space="preserve"> </w:t>
      </w:r>
      <w:r w:rsidRPr="007E3D70">
        <w:rPr>
          <w:rFonts w:ascii="Sylfaen" w:hAnsi="Sylfaen" w:cs="Sylfaen"/>
          <w:lang w:val="ka-GE" w:eastAsia="de-DE"/>
        </w:rPr>
        <w:t>ამოწურვისთანავე</w:t>
      </w:r>
      <w:r w:rsidRPr="007E3D70">
        <w:rPr>
          <w:rFonts w:ascii="Sylfaen" w:hAnsi="Sylfaen"/>
          <w:lang w:val="ka-GE" w:eastAsia="de-DE"/>
        </w:rPr>
        <w:t xml:space="preserve"> </w:t>
      </w:r>
      <w:r w:rsidRPr="007E3D70">
        <w:rPr>
          <w:rFonts w:ascii="Sylfaen" w:hAnsi="Sylfaen" w:cs="Sylfaen"/>
          <w:lang w:val="ka-GE" w:eastAsia="de-DE"/>
        </w:rPr>
        <w:t>საგრანტო</w:t>
      </w:r>
      <w:r w:rsidRPr="007E3D70">
        <w:rPr>
          <w:rFonts w:ascii="Sylfaen" w:hAnsi="Sylfaen"/>
          <w:lang w:val="ka-GE" w:eastAsia="de-DE"/>
        </w:rPr>
        <w:t xml:space="preserve"> </w:t>
      </w:r>
      <w:r w:rsidRPr="007E3D70">
        <w:rPr>
          <w:rFonts w:ascii="Sylfaen" w:hAnsi="Sylfaen" w:cs="Sylfaen"/>
          <w:lang w:val="ka-GE" w:eastAsia="de-DE"/>
        </w:rPr>
        <w:t>კომისია</w:t>
      </w:r>
      <w:r w:rsidRPr="007E3D70">
        <w:rPr>
          <w:rFonts w:ascii="Sylfaen" w:hAnsi="Sylfaen"/>
          <w:lang w:val="ka-GE" w:eastAsia="de-DE"/>
        </w:rPr>
        <w:t xml:space="preserve"> </w:t>
      </w:r>
      <w:r w:rsidRPr="007E3D70">
        <w:rPr>
          <w:rFonts w:ascii="Sylfaen" w:hAnsi="Sylfaen" w:cs="Sylfaen"/>
          <w:lang w:val="ka-GE" w:eastAsia="de-DE"/>
        </w:rPr>
        <w:t>იწყებს</w:t>
      </w:r>
      <w:r w:rsidRPr="007E3D70">
        <w:rPr>
          <w:rFonts w:ascii="Sylfaen" w:hAnsi="Sylfaen"/>
          <w:lang w:val="ka-GE" w:eastAsia="de-DE"/>
        </w:rPr>
        <w:t xml:space="preserve"> </w:t>
      </w:r>
      <w:r w:rsidRPr="007E3D70">
        <w:rPr>
          <w:rFonts w:ascii="Sylfaen" w:hAnsi="Sylfaen" w:cs="Sylfaen"/>
          <w:lang w:val="ka-GE" w:eastAsia="de-DE"/>
        </w:rPr>
        <w:t>საგრანტო</w:t>
      </w:r>
      <w:r w:rsidRPr="007E3D70">
        <w:rPr>
          <w:rFonts w:ascii="Sylfaen" w:hAnsi="Sylfaen"/>
          <w:lang w:val="ka-GE" w:eastAsia="de-DE"/>
        </w:rPr>
        <w:t xml:space="preserve"> </w:t>
      </w:r>
      <w:r w:rsidRPr="007E3D70">
        <w:rPr>
          <w:rFonts w:ascii="Sylfaen" w:hAnsi="Sylfaen" w:cs="Sylfaen"/>
          <w:lang w:val="ka-GE" w:eastAsia="de-DE"/>
        </w:rPr>
        <w:t>განაცხადების</w:t>
      </w:r>
      <w:r w:rsidRPr="007E3D70">
        <w:rPr>
          <w:rFonts w:ascii="Sylfaen" w:hAnsi="Sylfaen"/>
          <w:lang w:val="ka-GE" w:eastAsia="de-DE"/>
        </w:rPr>
        <w:t xml:space="preserve"> </w:t>
      </w:r>
      <w:r w:rsidR="00C77745">
        <w:rPr>
          <w:rFonts w:ascii="Sylfaen" w:hAnsi="Sylfaen"/>
          <w:lang w:val="ka-GE" w:eastAsia="de-DE"/>
        </w:rPr>
        <w:t xml:space="preserve">შინაარსობრივი, </w:t>
      </w:r>
      <w:r w:rsidRPr="007E3D70">
        <w:rPr>
          <w:rFonts w:ascii="Sylfaen" w:hAnsi="Sylfaen" w:cs="Sylfaen"/>
          <w:lang w:val="ka-GE" w:eastAsia="de-DE"/>
        </w:rPr>
        <w:t>ფინანსურ</w:t>
      </w:r>
      <w:r w:rsidRPr="007E3D70">
        <w:rPr>
          <w:rFonts w:ascii="Sylfaen" w:hAnsi="Sylfaen"/>
          <w:lang w:val="ka-GE" w:eastAsia="de-DE"/>
        </w:rPr>
        <w:t>-</w:t>
      </w:r>
      <w:r w:rsidRPr="007E3D70">
        <w:rPr>
          <w:rFonts w:ascii="Sylfaen" w:hAnsi="Sylfaen" w:cs="Sylfaen"/>
          <w:lang w:val="ka-GE" w:eastAsia="de-DE"/>
        </w:rPr>
        <w:t>ადმინისტრაციული</w:t>
      </w:r>
      <w:r w:rsidRPr="007E3D70">
        <w:rPr>
          <w:rFonts w:ascii="Sylfaen" w:hAnsi="Sylfaen"/>
          <w:lang w:val="ka-GE" w:eastAsia="de-DE"/>
        </w:rPr>
        <w:t xml:space="preserve"> </w:t>
      </w:r>
      <w:r w:rsidRPr="007E3D70">
        <w:rPr>
          <w:rFonts w:ascii="Sylfaen" w:hAnsi="Sylfaen" w:cs="Sylfaen"/>
          <w:lang w:val="ka-GE" w:eastAsia="de-DE"/>
        </w:rPr>
        <w:t>შემოწმებისა</w:t>
      </w:r>
      <w:r w:rsidRPr="007E3D70">
        <w:rPr>
          <w:rFonts w:ascii="Sylfaen" w:hAnsi="Sylfaen"/>
          <w:lang w:val="ka-GE" w:eastAsia="de-DE"/>
        </w:rPr>
        <w:t xml:space="preserve"> </w:t>
      </w:r>
      <w:r w:rsidRPr="007E3D70">
        <w:rPr>
          <w:rFonts w:ascii="Sylfaen" w:hAnsi="Sylfaen" w:cs="Sylfaen"/>
          <w:lang w:val="ka-GE" w:eastAsia="de-DE"/>
        </w:rPr>
        <w:t>და</w:t>
      </w:r>
      <w:r w:rsidRPr="007E3D70">
        <w:rPr>
          <w:rFonts w:ascii="Sylfaen" w:hAnsi="Sylfaen"/>
          <w:lang w:val="ka-GE" w:eastAsia="de-DE"/>
        </w:rPr>
        <w:t xml:space="preserve"> </w:t>
      </w:r>
      <w:r w:rsidRPr="007E3D70">
        <w:rPr>
          <w:rFonts w:ascii="Sylfaen" w:hAnsi="Sylfaen" w:cs="Sylfaen"/>
          <w:lang w:val="ka-GE" w:eastAsia="de-DE"/>
        </w:rPr>
        <w:t>შეფასების</w:t>
      </w:r>
      <w:r w:rsidRPr="007E3D70">
        <w:rPr>
          <w:rFonts w:ascii="Sylfaen" w:hAnsi="Sylfaen"/>
          <w:lang w:val="ka-GE" w:eastAsia="de-DE"/>
        </w:rPr>
        <w:t xml:space="preserve"> </w:t>
      </w:r>
      <w:r w:rsidRPr="007E3D70">
        <w:rPr>
          <w:rFonts w:ascii="Sylfaen" w:hAnsi="Sylfaen" w:cs="Sylfaen"/>
          <w:lang w:val="ka-GE" w:eastAsia="de-DE"/>
        </w:rPr>
        <w:t>პროცესს</w:t>
      </w:r>
      <w:r w:rsidRPr="007E3D70">
        <w:rPr>
          <w:rFonts w:ascii="Sylfaen" w:hAnsi="Sylfaen"/>
          <w:lang w:val="ka-GE" w:eastAsia="de-DE"/>
        </w:rPr>
        <w:t xml:space="preserve">. </w:t>
      </w:r>
      <w:r w:rsidRPr="007E3D70">
        <w:rPr>
          <w:rFonts w:ascii="Sylfaen" w:hAnsi="Sylfaen" w:cs="Sylfaen"/>
          <w:lang w:val="ka-GE" w:eastAsia="de-DE"/>
        </w:rPr>
        <w:t>საგრანტო</w:t>
      </w:r>
      <w:r w:rsidRPr="007E3D70">
        <w:rPr>
          <w:rFonts w:ascii="Sylfaen" w:hAnsi="Sylfaen"/>
          <w:lang w:val="ka-GE" w:eastAsia="de-DE"/>
        </w:rPr>
        <w:t xml:space="preserve"> </w:t>
      </w:r>
      <w:r w:rsidRPr="007E3D70">
        <w:rPr>
          <w:rFonts w:ascii="Sylfaen" w:hAnsi="Sylfaen" w:cs="Sylfaen"/>
          <w:lang w:val="ka-GE" w:eastAsia="de-DE"/>
        </w:rPr>
        <w:t>განაცხადების</w:t>
      </w:r>
      <w:r w:rsidRPr="007E3D70">
        <w:rPr>
          <w:rFonts w:ascii="Sylfaen" w:hAnsi="Sylfaen"/>
          <w:lang w:val="ka-GE" w:eastAsia="de-DE"/>
        </w:rPr>
        <w:t xml:space="preserve"> </w:t>
      </w:r>
      <w:r w:rsidRPr="007E3D70">
        <w:rPr>
          <w:rFonts w:ascii="Sylfaen" w:hAnsi="Sylfaen" w:cs="Sylfaen"/>
          <w:lang w:val="ka-GE" w:eastAsia="de-DE"/>
        </w:rPr>
        <w:t>შეფასება</w:t>
      </w:r>
      <w:r w:rsidRPr="007E3D70">
        <w:rPr>
          <w:rFonts w:ascii="Sylfaen" w:hAnsi="Sylfaen"/>
          <w:lang w:val="ka-GE" w:eastAsia="de-DE"/>
        </w:rPr>
        <w:t xml:space="preserve"> </w:t>
      </w:r>
      <w:r w:rsidRPr="007E3D70">
        <w:rPr>
          <w:rFonts w:ascii="Sylfaen" w:hAnsi="Sylfaen" w:cs="Sylfaen"/>
          <w:lang w:val="ka-GE" w:eastAsia="de-DE"/>
        </w:rPr>
        <w:t>ხორციელდება</w:t>
      </w:r>
      <w:r w:rsidRPr="007E3D70">
        <w:rPr>
          <w:rFonts w:ascii="Sylfaen" w:hAnsi="Sylfaen"/>
          <w:lang w:val="ka-GE" w:eastAsia="de-DE"/>
        </w:rPr>
        <w:t xml:space="preserve"> </w:t>
      </w:r>
      <w:r w:rsidRPr="007E3D70">
        <w:rPr>
          <w:rFonts w:ascii="Sylfaen" w:hAnsi="Sylfaen" w:cs="Sylfaen"/>
          <w:lang w:val="ka-GE" w:eastAsia="de-DE"/>
        </w:rPr>
        <w:t>საგრანტო</w:t>
      </w:r>
      <w:r w:rsidRPr="007E3D70">
        <w:rPr>
          <w:rFonts w:ascii="Sylfaen" w:hAnsi="Sylfaen"/>
          <w:lang w:val="ka-GE" w:eastAsia="de-DE"/>
        </w:rPr>
        <w:t xml:space="preserve"> </w:t>
      </w:r>
      <w:r w:rsidRPr="007E3D70">
        <w:rPr>
          <w:rFonts w:ascii="Sylfaen" w:hAnsi="Sylfaen" w:cs="Sylfaen"/>
          <w:lang w:val="ka-GE" w:eastAsia="de-DE"/>
        </w:rPr>
        <w:t>კომისიის</w:t>
      </w:r>
      <w:r w:rsidRPr="007E3D70">
        <w:rPr>
          <w:rFonts w:ascii="Sylfaen" w:hAnsi="Sylfaen"/>
          <w:lang w:val="ka-GE" w:eastAsia="de-DE"/>
        </w:rPr>
        <w:t xml:space="preserve"> </w:t>
      </w:r>
      <w:r w:rsidRPr="007E3D70">
        <w:rPr>
          <w:rFonts w:ascii="Sylfaen" w:hAnsi="Sylfaen" w:cs="Sylfaen"/>
          <w:lang w:val="ka-GE" w:eastAsia="de-DE"/>
        </w:rPr>
        <w:t>წევრების</w:t>
      </w:r>
      <w:r w:rsidRPr="007E3D70">
        <w:rPr>
          <w:rFonts w:ascii="Sylfaen" w:hAnsi="Sylfaen"/>
          <w:lang w:val="ka-GE" w:eastAsia="de-DE"/>
        </w:rPr>
        <w:t xml:space="preserve"> </w:t>
      </w:r>
      <w:r w:rsidRPr="007E3D70">
        <w:rPr>
          <w:rFonts w:ascii="Sylfaen" w:hAnsi="Sylfaen" w:cs="Sylfaen"/>
          <w:lang w:val="ka-GE" w:eastAsia="de-DE"/>
        </w:rPr>
        <w:t>მიერ</w:t>
      </w:r>
      <w:r w:rsidRPr="007E3D70">
        <w:rPr>
          <w:rFonts w:ascii="Sylfaen" w:hAnsi="Sylfaen"/>
          <w:lang w:val="ka-GE" w:eastAsia="de-DE"/>
        </w:rPr>
        <w:t xml:space="preserve"> </w:t>
      </w:r>
      <w:r w:rsidRPr="007E3D70">
        <w:rPr>
          <w:rFonts w:ascii="Sylfaen" w:hAnsi="Sylfaen" w:cs="Sylfaen"/>
          <w:lang w:val="ka-GE" w:eastAsia="de-DE"/>
        </w:rPr>
        <w:t>ინდივიდუალურად</w:t>
      </w:r>
      <w:r w:rsidRPr="007E3D70">
        <w:rPr>
          <w:rFonts w:ascii="Sylfaen" w:hAnsi="Sylfaen"/>
          <w:lang w:val="ka-GE" w:eastAsia="de-DE"/>
        </w:rPr>
        <w:t xml:space="preserve">, </w:t>
      </w:r>
      <w:r w:rsidRPr="007E3D70">
        <w:rPr>
          <w:rFonts w:ascii="Sylfaen" w:hAnsi="Sylfaen" w:cs="Sylfaen"/>
          <w:lang w:val="ka-GE" w:eastAsia="de-DE"/>
        </w:rPr>
        <w:t>CENN-ის მიერ</w:t>
      </w:r>
      <w:r w:rsidRPr="007E3D70">
        <w:rPr>
          <w:rFonts w:ascii="Sylfaen" w:hAnsi="Sylfaen"/>
          <w:lang w:val="ka-GE" w:eastAsia="de-DE"/>
        </w:rPr>
        <w:t xml:space="preserve"> </w:t>
      </w:r>
      <w:r w:rsidRPr="007E3D70">
        <w:rPr>
          <w:rFonts w:ascii="Sylfaen" w:hAnsi="Sylfaen" w:cs="Sylfaen"/>
          <w:lang w:val="ka-GE" w:eastAsia="de-DE"/>
        </w:rPr>
        <w:t>დამტკიცებული</w:t>
      </w:r>
      <w:r w:rsidRPr="007E3D70">
        <w:rPr>
          <w:rFonts w:ascii="Sylfaen" w:hAnsi="Sylfaen"/>
          <w:lang w:val="ka-GE" w:eastAsia="de-DE"/>
        </w:rPr>
        <w:t xml:space="preserve"> </w:t>
      </w:r>
      <w:r w:rsidRPr="007E3D70">
        <w:rPr>
          <w:rFonts w:ascii="Sylfaen" w:hAnsi="Sylfaen" w:cs="Sylfaen"/>
          <w:lang w:val="ka-GE" w:eastAsia="de-DE"/>
        </w:rPr>
        <w:t>ფორმით</w:t>
      </w:r>
      <w:r w:rsidR="009F4BFD" w:rsidRPr="007E3D70">
        <w:rPr>
          <w:rFonts w:ascii="Sylfaen" w:hAnsi="Sylfaen"/>
          <w:lang w:val="ka-GE" w:eastAsia="de-DE"/>
        </w:rPr>
        <w:t xml:space="preserve">. </w:t>
      </w:r>
    </w:p>
    <w:p w14:paraId="39E0238D" w14:textId="2094A222" w:rsidR="009F4BFD" w:rsidRPr="007E3D70" w:rsidRDefault="009F4BFD" w:rsidP="00B1547E">
      <w:pPr>
        <w:jc w:val="both"/>
        <w:rPr>
          <w:rFonts w:ascii="Sylfaen" w:hAnsi="Sylfaen"/>
          <w:lang w:val="ka-GE" w:eastAsia="de-DE"/>
        </w:rPr>
      </w:pPr>
    </w:p>
    <w:p w14:paraId="1E82F6E3" w14:textId="2CF0C083" w:rsidR="00014CFC" w:rsidRPr="007E3D70" w:rsidRDefault="00014CFC" w:rsidP="006410ED">
      <w:pPr>
        <w:jc w:val="both"/>
        <w:rPr>
          <w:rFonts w:ascii="Sylfaen" w:hAnsi="Sylfaen"/>
          <w:lang w:val="ka-GE" w:eastAsia="de-DE"/>
        </w:rPr>
      </w:pPr>
      <w:r w:rsidRPr="007E3D70">
        <w:rPr>
          <w:rFonts w:ascii="Sylfaen" w:hAnsi="Sylfaen" w:cs="Sylfaen"/>
          <w:lang w:val="ka-GE" w:eastAsia="de-DE"/>
        </w:rPr>
        <w:t>განაცხადის</w:t>
      </w:r>
      <w:r w:rsidRPr="007E3D70">
        <w:rPr>
          <w:rFonts w:ascii="Sylfaen" w:hAnsi="Sylfaen"/>
          <w:lang w:val="ka-GE" w:eastAsia="de-DE"/>
        </w:rPr>
        <w:t xml:space="preserve"> </w:t>
      </w:r>
      <w:r w:rsidRPr="007E3D70">
        <w:rPr>
          <w:rFonts w:ascii="Sylfaen" w:hAnsi="Sylfaen" w:cs="Sylfaen"/>
          <w:lang w:val="ka-GE" w:eastAsia="de-DE"/>
        </w:rPr>
        <w:t>შეფასება</w:t>
      </w:r>
      <w:r w:rsidRPr="007E3D70">
        <w:rPr>
          <w:rFonts w:ascii="Sylfaen" w:hAnsi="Sylfaen"/>
          <w:lang w:val="ka-GE" w:eastAsia="de-DE"/>
        </w:rPr>
        <w:t xml:space="preserve"> </w:t>
      </w:r>
      <w:r w:rsidRPr="007E3D70">
        <w:rPr>
          <w:rFonts w:ascii="Sylfaen" w:hAnsi="Sylfaen" w:cs="Sylfaen"/>
          <w:lang w:val="ka-GE" w:eastAsia="de-DE"/>
        </w:rPr>
        <w:t>განხორციელდება</w:t>
      </w:r>
      <w:r w:rsidRPr="007E3D70">
        <w:rPr>
          <w:rFonts w:ascii="Sylfaen" w:hAnsi="Sylfaen"/>
          <w:lang w:val="ka-GE" w:eastAsia="de-DE"/>
        </w:rPr>
        <w:t xml:space="preserve"> </w:t>
      </w:r>
      <w:r w:rsidRPr="007E3D70">
        <w:rPr>
          <w:rFonts w:ascii="Sylfaen" w:hAnsi="Sylfaen" w:cs="Sylfaen"/>
          <w:lang w:val="ka-GE" w:eastAsia="de-DE"/>
        </w:rPr>
        <w:t>შემდეგი</w:t>
      </w:r>
      <w:r w:rsidRPr="007E3D70">
        <w:rPr>
          <w:rFonts w:ascii="Sylfaen" w:hAnsi="Sylfaen"/>
          <w:lang w:val="ka-GE" w:eastAsia="de-DE"/>
        </w:rPr>
        <w:t xml:space="preserve"> </w:t>
      </w:r>
      <w:r w:rsidRPr="007E3D70">
        <w:rPr>
          <w:rFonts w:ascii="Sylfaen" w:hAnsi="Sylfaen" w:cs="Sylfaen"/>
          <w:lang w:val="ka-GE" w:eastAsia="de-DE"/>
        </w:rPr>
        <w:t>ძირითადი</w:t>
      </w:r>
      <w:r w:rsidRPr="007E3D70">
        <w:rPr>
          <w:rFonts w:ascii="Sylfaen" w:hAnsi="Sylfaen"/>
          <w:lang w:val="ka-GE" w:eastAsia="de-DE"/>
        </w:rPr>
        <w:t xml:space="preserve"> </w:t>
      </w:r>
      <w:r w:rsidR="006D579C" w:rsidRPr="007E3D70">
        <w:rPr>
          <w:rFonts w:ascii="Sylfaen" w:hAnsi="Sylfaen" w:cs="Sylfaen"/>
          <w:lang w:val="ka-GE" w:eastAsia="de-DE"/>
        </w:rPr>
        <w:t>კრიტერიუმებით</w:t>
      </w:r>
      <w:r w:rsidRPr="007E3D70">
        <w:rPr>
          <w:rFonts w:ascii="Sylfaen" w:hAnsi="Sylfaen"/>
          <w:lang w:val="ka-GE" w:eastAsia="de-DE"/>
        </w:rPr>
        <w:t xml:space="preserve">:  </w:t>
      </w:r>
    </w:p>
    <w:p w14:paraId="57949DD9" w14:textId="66BD4F54" w:rsidR="00C47DBF" w:rsidRPr="007E3D70" w:rsidRDefault="00C47DBF" w:rsidP="00C7795A">
      <w:pPr>
        <w:pStyle w:val="ListParagraph"/>
        <w:numPr>
          <w:ilvl w:val="0"/>
          <w:numId w:val="8"/>
        </w:numPr>
        <w:spacing w:before="120"/>
        <w:jc w:val="both"/>
        <w:rPr>
          <w:rFonts w:ascii="Sylfaen" w:hAnsi="Sylfaen" w:cs="Sylfaen"/>
          <w:bCs/>
          <w:sz w:val="24"/>
          <w:szCs w:val="24"/>
          <w:lang w:val="ka-GE"/>
        </w:rPr>
      </w:pPr>
      <w:r w:rsidRPr="007E3D70">
        <w:rPr>
          <w:rFonts w:ascii="Sylfaen" w:hAnsi="Sylfaen" w:cs="Sylfaen"/>
          <w:bCs/>
          <w:sz w:val="24"/>
          <w:szCs w:val="24"/>
          <w:lang w:val="ka-GE"/>
        </w:rPr>
        <w:t>პროექტის თემატიკის შესაბამისობა და მკაფიო მტკიცებულებების/ არგუმენტაციის არსებობა პრობლემისა და მისი მასშტაბის შესახებ</w:t>
      </w:r>
      <w:r w:rsidR="00191844" w:rsidRPr="007E3D70">
        <w:rPr>
          <w:rFonts w:ascii="Sylfaen" w:hAnsi="Sylfaen" w:cs="Sylfaen"/>
          <w:bCs/>
          <w:sz w:val="24"/>
          <w:szCs w:val="24"/>
          <w:lang w:val="ka-GE"/>
        </w:rPr>
        <w:t>;</w:t>
      </w:r>
    </w:p>
    <w:p w14:paraId="28E25EA8" w14:textId="09F1322E" w:rsidR="00014CFC" w:rsidRPr="007E3D70" w:rsidRDefault="00014CFC" w:rsidP="00C7795A">
      <w:pPr>
        <w:pStyle w:val="ListParagraph"/>
        <w:numPr>
          <w:ilvl w:val="0"/>
          <w:numId w:val="8"/>
        </w:numPr>
        <w:spacing w:before="120"/>
        <w:jc w:val="both"/>
        <w:rPr>
          <w:rFonts w:ascii="Sylfaen" w:hAnsi="Sylfaen"/>
          <w:sz w:val="24"/>
          <w:szCs w:val="24"/>
          <w:lang w:val="ka-GE" w:eastAsia="de-DE"/>
        </w:rPr>
      </w:pPr>
      <w:r w:rsidRPr="007E3D70">
        <w:rPr>
          <w:rFonts w:ascii="Sylfaen" w:hAnsi="Sylfaen" w:cs="Sylfaen"/>
          <w:sz w:val="24"/>
          <w:szCs w:val="24"/>
          <w:lang w:val="ka-GE" w:eastAsia="de-DE"/>
        </w:rPr>
        <w:t>იდეის</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პრობლემის</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აღწერა</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რამდენად</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აქტუალურია</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წარმოდგენილი</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იდეა</w:t>
      </w:r>
      <w:r w:rsidRPr="007E3D70">
        <w:rPr>
          <w:rFonts w:ascii="Sylfaen" w:hAnsi="Sylfaen"/>
          <w:sz w:val="24"/>
          <w:szCs w:val="24"/>
          <w:lang w:val="ka-GE" w:eastAsia="de-DE"/>
        </w:rPr>
        <w:t>/</w:t>
      </w:r>
      <w:r w:rsidRPr="007E3D70">
        <w:rPr>
          <w:rFonts w:ascii="Sylfaen" w:hAnsi="Sylfaen" w:cs="Sylfaen"/>
          <w:sz w:val="24"/>
          <w:szCs w:val="24"/>
          <w:lang w:val="ka-GE" w:eastAsia="de-DE"/>
        </w:rPr>
        <w:t>პრობლემა</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მიზნობრივი</w:t>
      </w:r>
      <w:r w:rsidRPr="007E3D70">
        <w:rPr>
          <w:rFonts w:ascii="Sylfaen" w:hAnsi="Sylfaen"/>
          <w:sz w:val="24"/>
          <w:szCs w:val="24"/>
          <w:lang w:val="ka-GE" w:eastAsia="de-DE"/>
        </w:rPr>
        <w:t xml:space="preserve"> </w:t>
      </w:r>
      <w:r w:rsidR="006D579C" w:rsidRPr="007E3D70">
        <w:rPr>
          <w:rFonts w:ascii="Sylfaen" w:hAnsi="Sylfaen" w:cs="Sylfaen"/>
          <w:sz w:val="24"/>
          <w:szCs w:val="24"/>
          <w:lang w:val="ka-GE" w:eastAsia="de-DE"/>
        </w:rPr>
        <w:t>ადგილისა</w:t>
      </w:r>
      <w:r w:rsidRPr="007E3D70">
        <w:rPr>
          <w:rFonts w:ascii="Sylfaen" w:hAnsi="Sylfaen"/>
          <w:sz w:val="24"/>
          <w:szCs w:val="24"/>
          <w:lang w:val="ka-GE" w:eastAsia="de-DE"/>
        </w:rPr>
        <w:t xml:space="preserve"> და ჯგუფისთვის</w:t>
      </w:r>
      <w:r w:rsidR="006D579C" w:rsidRPr="007E3D70">
        <w:rPr>
          <w:rFonts w:ascii="Sylfaen" w:hAnsi="Sylfaen"/>
          <w:sz w:val="24"/>
          <w:szCs w:val="24"/>
          <w:lang w:val="ka-GE" w:eastAsia="de-DE"/>
        </w:rPr>
        <w:t>;</w:t>
      </w:r>
    </w:p>
    <w:p w14:paraId="1357B80A" w14:textId="07D3D793" w:rsidR="00014CFC" w:rsidRPr="007E3D70" w:rsidRDefault="00014CFC" w:rsidP="00C7795A">
      <w:pPr>
        <w:pStyle w:val="ListParagraph"/>
        <w:numPr>
          <w:ilvl w:val="0"/>
          <w:numId w:val="8"/>
        </w:numPr>
        <w:spacing w:before="120"/>
        <w:jc w:val="both"/>
        <w:rPr>
          <w:rFonts w:ascii="Sylfaen" w:hAnsi="Sylfaen"/>
          <w:sz w:val="24"/>
          <w:szCs w:val="24"/>
          <w:lang w:val="ka-GE" w:eastAsia="de-DE"/>
        </w:rPr>
      </w:pPr>
      <w:r w:rsidRPr="007E3D70">
        <w:rPr>
          <w:rFonts w:ascii="Sylfaen" w:hAnsi="Sylfaen" w:cs="Sylfaen"/>
          <w:sz w:val="24"/>
          <w:szCs w:val="24"/>
          <w:lang w:val="ka-GE" w:eastAsia="de-DE"/>
        </w:rPr>
        <w:lastRenderedPageBreak/>
        <w:t>განმცხადებელი ორგანიზაციის</w:t>
      </w:r>
      <w:r w:rsidRPr="007E3D70">
        <w:rPr>
          <w:rFonts w:ascii="Sylfaen" w:hAnsi="Sylfaen"/>
          <w:sz w:val="24"/>
          <w:szCs w:val="24"/>
          <w:lang w:val="ka-GE" w:eastAsia="de-DE"/>
        </w:rPr>
        <w:t xml:space="preserve"> </w:t>
      </w:r>
      <w:r w:rsidR="005318DB">
        <w:rPr>
          <w:rFonts w:ascii="Sylfaen" w:hAnsi="Sylfaen" w:cs="Sylfaen"/>
          <w:sz w:val="24"/>
          <w:szCs w:val="24"/>
          <w:lang w:val="ka-GE" w:eastAsia="de-DE"/>
        </w:rPr>
        <w:t>კომპეტენცია</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ან</w:t>
      </w:r>
      <w:r w:rsidRPr="007E3D70">
        <w:rPr>
          <w:rFonts w:ascii="Sylfaen" w:hAnsi="Sylfaen"/>
          <w:sz w:val="24"/>
          <w:szCs w:val="24"/>
          <w:lang w:val="ka-GE" w:eastAsia="de-DE"/>
        </w:rPr>
        <w:t>/</w:t>
      </w:r>
      <w:r w:rsidRPr="007E3D70">
        <w:rPr>
          <w:rFonts w:ascii="Sylfaen" w:hAnsi="Sylfaen" w:cs="Sylfaen"/>
          <w:sz w:val="24"/>
          <w:szCs w:val="24"/>
          <w:lang w:val="ka-GE" w:eastAsia="de-DE"/>
        </w:rPr>
        <w:t>და</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გამოცდილება</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წარმოდგენილი</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პროექტის</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განხორციელებასთან</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დაკავშირებით</w:t>
      </w:r>
      <w:r w:rsidR="005318DB">
        <w:rPr>
          <w:rFonts w:ascii="Sylfaen" w:hAnsi="Sylfaen" w:cs="Sylfaen"/>
          <w:sz w:val="24"/>
          <w:szCs w:val="24"/>
          <w:lang w:val="ka-GE" w:eastAsia="de-DE"/>
        </w:rPr>
        <w:t>;</w:t>
      </w:r>
      <w:r w:rsidRPr="007E3D70">
        <w:rPr>
          <w:rFonts w:ascii="Sylfaen" w:hAnsi="Sylfaen"/>
          <w:sz w:val="24"/>
          <w:szCs w:val="24"/>
          <w:lang w:val="ka-GE" w:eastAsia="de-DE"/>
        </w:rPr>
        <w:t xml:space="preserve"> </w:t>
      </w:r>
    </w:p>
    <w:p w14:paraId="797EEAB1" w14:textId="4E3C4CA0" w:rsidR="00C47DBF" w:rsidRPr="007E3D70" w:rsidRDefault="00C47DBF" w:rsidP="00C7795A">
      <w:pPr>
        <w:pStyle w:val="ListParagraph"/>
        <w:numPr>
          <w:ilvl w:val="0"/>
          <w:numId w:val="8"/>
        </w:numPr>
        <w:spacing w:before="120"/>
        <w:jc w:val="both"/>
        <w:rPr>
          <w:rFonts w:ascii="Sylfaen" w:hAnsi="Sylfaen" w:cs="Sylfaen"/>
          <w:bCs/>
          <w:sz w:val="24"/>
          <w:szCs w:val="24"/>
          <w:lang w:val="ka-GE"/>
        </w:rPr>
      </w:pPr>
      <w:proofErr w:type="spellStart"/>
      <w:r w:rsidRPr="007E3D70">
        <w:rPr>
          <w:rFonts w:ascii="Sylfaen" w:hAnsi="Sylfaen" w:cs="Sylfaen"/>
          <w:bCs/>
          <w:sz w:val="24"/>
          <w:szCs w:val="24"/>
          <w:lang w:val="ka-GE"/>
        </w:rPr>
        <w:t>მონაწილეობითი</w:t>
      </w:r>
      <w:proofErr w:type="spellEnd"/>
      <w:r w:rsidRPr="007E3D70">
        <w:rPr>
          <w:rFonts w:ascii="Sylfaen" w:hAnsi="Sylfaen" w:cs="Sylfaen"/>
          <w:bCs/>
          <w:sz w:val="24"/>
          <w:szCs w:val="24"/>
          <w:lang w:val="ka-GE"/>
        </w:rPr>
        <w:t xml:space="preserve"> მიდგომის ხარისხი (რამდენად ჩართულია სამიზნე ჯგუფები და ბენეფიციარები)</w:t>
      </w:r>
      <w:r w:rsidR="00EF05C6" w:rsidRPr="007E3D70">
        <w:rPr>
          <w:rFonts w:ascii="Sylfaen" w:hAnsi="Sylfaen" w:cs="Sylfaen"/>
          <w:bCs/>
          <w:sz w:val="24"/>
          <w:szCs w:val="24"/>
          <w:lang w:val="ka-GE"/>
        </w:rPr>
        <w:t>;</w:t>
      </w:r>
    </w:p>
    <w:p w14:paraId="7B786EDC" w14:textId="7A546F96" w:rsidR="00C47DBF" w:rsidRPr="007E3D70" w:rsidRDefault="00C47DBF" w:rsidP="00C7795A">
      <w:pPr>
        <w:pStyle w:val="ListParagraph"/>
        <w:numPr>
          <w:ilvl w:val="0"/>
          <w:numId w:val="8"/>
        </w:numPr>
        <w:spacing w:before="120"/>
        <w:ind w:left="714" w:hanging="357"/>
        <w:jc w:val="both"/>
        <w:rPr>
          <w:rFonts w:ascii="Sylfaen" w:hAnsi="Sylfaen" w:cs="Sylfaen"/>
          <w:bCs/>
          <w:sz w:val="24"/>
          <w:szCs w:val="24"/>
          <w:lang w:val="ka-GE"/>
        </w:rPr>
      </w:pPr>
      <w:r w:rsidRPr="007E3D70">
        <w:rPr>
          <w:rFonts w:ascii="Sylfaen" w:hAnsi="Sylfaen" w:cs="Sylfaen"/>
          <w:bCs/>
          <w:sz w:val="24"/>
          <w:szCs w:val="24"/>
          <w:lang w:val="ka-GE"/>
        </w:rPr>
        <w:t>მოწყვლადი ჯგუფებისა და გენდერული ნიშნით არსებული საჭიროებების ინტეგრირება საპროექტო განაცხადში</w:t>
      </w:r>
      <w:r w:rsidR="006A6FCC" w:rsidRPr="007E3D70">
        <w:rPr>
          <w:rFonts w:ascii="Sylfaen" w:hAnsi="Sylfaen" w:cs="Sylfaen"/>
          <w:bCs/>
          <w:sz w:val="24"/>
          <w:szCs w:val="24"/>
          <w:lang w:val="ka-GE"/>
        </w:rPr>
        <w:t>;</w:t>
      </w:r>
    </w:p>
    <w:p w14:paraId="1E289247" w14:textId="490B1095" w:rsidR="00014CFC" w:rsidRPr="007E3D70" w:rsidRDefault="00014CFC" w:rsidP="00C7795A">
      <w:pPr>
        <w:pStyle w:val="ListParagraph"/>
        <w:numPr>
          <w:ilvl w:val="0"/>
          <w:numId w:val="8"/>
        </w:numPr>
        <w:spacing w:before="120"/>
        <w:ind w:left="714" w:hanging="357"/>
        <w:jc w:val="both"/>
        <w:rPr>
          <w:rFonts w:ascii="Sylfaen" w:hAnsi="Sylfaen"/>
          <w:sz w:val="24"/>
          <w:szCs w:val="24"/>
          <w:lang w:val="ka-GE" w:eastAsia="de-DE"/>
        </w:rPr>
      </w:pPr>
      <w:r w:rsidRPr="007E3D70">
        <w:rPr>
          <w:rFonts w:ascii="Sylfaen" w:hAnsi="Sylfaen" w:cs="Sylfaen"/>
          <w:sz w:val="24"/>
          <w:szCs w:val="24"/>
          <w:lang w:val="ka-GE" w:eastAsia="de-DE"/>
        </w:rPr>
        <w:t>ხელშემწყობი</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წინაპირობები</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პროექტის</w:t>
      </w:r>
      <w:r w:rsidRPr="007E3D70">
        <w:rPr>
          <w:rFonts w:ascii="Sylfaen" w:hAnsi="Sylfaen"/>
          <w:sz w:val="24"/>
          <w:szCs w:val="24"/>
          <w:lang w:val="ka-GE" w:eastAsia="de-DE"/>
        </w:rPr>
        <w:t xml:space="preserve"> </w:t>
      </w:r>
      <w:r w:rsidR="00B933E1" w:rsidRPr="007E3D70">
        <w:rPr>
          <w:rFonts w:ascii="Sylfaen" w:hAnsi="Sylfaen" w:cs="Sylfaen"/>
          <w:sz w:val="24"/>
          <w:szCs w:val="24"/>
          <w:lang w:val="ka-GE" w:eastAsia="de-DE"/>
        </w:rPr>
        <w:t>განხორციელებასთან</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დაკავშირებული</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გარემო</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ფაქტორები</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და</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რესურსები</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ადამიანური</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ტექნიკური</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და</w:t>
      </w:r>
      <w:r w:rsidRPr="007E3D70">
        <w:rPr>
          <w:rFonts w:ascii="Sylfaen" w:hAnsi="Sylfaen"/>
          <w:sz w:val="24"/>
          <w:szCs w:val="24"/>
          <w:lang w:val="ka-GE" w:eastAsia="de-DE"/>
        </w:rPr>
        <w:t xml:space="preserve"> </w:t>
      </w:r>
      <w:proofErr w:type="spellStart"/>
      <w:r w:rsidRPr="007E3D70">
        <w:rPr>
          <w:rFonts w:ascii="Sylfaen" w:hAnsi="Sylfaen" w:cs="Sylfaen"/>
          <w:sz w:val="24"/>
          <w:szCs w:val="24"/>
          <w:lang w:val="ka-GE" w:eastAsia="de-DE"/>
        </w:rPr>
        <w:t>ა</w:t>
      </w:r>
      <w:r w:rsidRPr="007E3D70">
        <w:rPr>
          <w:rFonts w:ascii="Sylfaen" w:hAnsi="Sylfaen"/>
          <w:sz w:val="24"/>
          <w:szCs w:val="24"/>
          <w:lang w:val="ka-GE" w:eastAsia="de-DE"/>
        </w:rPr>
        <w:t>.</w:t>
      </w:r>
      <w:r w:rsidRPr="007E3D70">
        <w:rPr>
          <w:rFonts w:ascii="Sylfaen" w:hAnsi="Sylfaen" w:cs="Sylfaen"/>
          <w:sz w:val="24"/>
          <w:szCs w:val="24"/>
          <w:lang w:val="ka-GE" w:eastAsia="de-DE"/>
        </w:rPr>
        <w:t>შ</w:t>
      </w:r>
      <w:proofErr w:type="spellEnd"/>
      <w:r w:rsidRPr="007E3D70">
        <w:rPr>
          <w:rFonts w:ascii="Sylfaen" w:hAnsi="Sylfaen"/>
          <w:sz w:val="24"/>
          <w:szCs w:val="24"/>
          <w:lang w:val="ka-GE" w:eastAsia="de-DE"/>
        </w:rPr>
        <w:t xml:space="preserve">.); </w:t>
      </w:r>
    </w:p>
    <w:p w14:paraId="6E541FBB" w14:textId="074BE5C7" w:rsidR="0007421A" w:rsidRPr="007E3D70" w:rsidRDefault="0007421A" w:rsidP="00C7795A">
      <w:pPr>
        <w:pStyle w:val="ListParagraph"/>
        <w:numPr>
          <w:ilvl w:val="0"/>
          <w:numId w:val="8"/>
        </w:numPr>
        <w:spacing w:before="120"/>
        <w:ind w:left="714" w:hanging="357"/>
        <w:jc w:val="both"/>
        <w:rPr>
          <w:rFonts w:ascii="Sylfaen" w:hAnsi="Sylfaen"/>
          <w:sz w:val="24"/>
          <w:szCs w:val="24"/>
          <w:lang w:val="ka-GE" w:eastAsia="de-DE"/>
        </w:rPr>
      </w:pPr>
      <w:r w:rsidRPr="007E3D70">
        <w:rPr>
          <w:rFonts w:ascii="Sylfaen" w:hAnsi="Sylfaen"/>
          <w:sz w:val="24"/>
          <w:szCs w:val="24"/>
          <w:lang w:val="ka-GE" w:eastAsia="de-DE"/>
        </w:rPr>
        <w:t>ადამიანის უფლებებზე დაფუძნებული მიდგომის გათვალისწინების ხარისხი</w:t>
      </w:r>
      <w:r w:rsidR="006D579C" w:rsidRPr="007E3D70">
        <w:rPr>
          <w:rFonts w:ascii="Sylfaen" w:hAnsi="Sylfaen"/>
          <w:sz w:val="24"/>
          <w:szCs w:val="24"/>
          <w:lang w:val="ka-GE" w:eastAsia="de-DE"/>
        </w:rPr>
        <w:t>;</w:t>
      </w:r>
    </w:p>
    <w:p w14:paraId="4D80675B" w14:textId="64D584CA" w:rsidR="00014CFC" w:rsidRPr="007E3D70" w:rsidRDefault="00014CFC" w:rsidP="00C7795A">
      <w:pPr>
        <w:pStyle w:val="ListParagraph"/>
        <w:numPr>
          <w:ilvl w:val="0"/>
          <w:numId w:val="8"/>
        </w:numPr>
        <w:spacing w:before="120"/>
        <w:ind w:left="714" w:hanging="357"/>
        <w:jc w:val="both"/>
        <w:rPr>
          <w:rFonts w:ascii="Sylfaen" w:hAnsi="Sylfaen"/>
          <w:sz w:val="24"/>
          <w:szCs w:val="24"/>
          <w:lang w:val="ka-GE" w:eastAsia="de-DE"/>
        </w:rPr>
      </w:pPr>
      <w:r w:rsidRPr="007E3D70">
        <w:rPr>
          <w:rFonts w:ascii="Sylfaen" w:hAnsi="Sylfaen" w:cs="Sylfaen"/>
          <w:sz w:val="24"/>
          <w:szCs w:val="24"/>
          <w:lang w:val="ka-GE" w:eastAsia="de-DE"/>
        </w:rPr>
        <w:t>პროექტის</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განხორციელებისათვის</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დაგეგმილი</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აქტივობები</w:t>
      </w:r>
      <w:r w:rsidRPr="007E3D70">
        <w:rPr>
          <w:rFonts w:ascii="Sylfaen" w:hAnsi="Sylfaen"/>
          <w:sz w:val="24"/>
          <w:szCs w:val="24"/>
          <w:lang w:val="ka-GE" w:eastAsia="de-DE"/>
        </w:rPr>
        <w:t xml:space="preserve">; </w:t>
      </w:r>
    </w:p>
    <w:p w14:paraId="51F562E2" w14:textId="77777777" w:rsidR="00014CFC" w:rsidRPr="007E3D70" w:rsidRDefault="00014CFC" w:rsidP="00C7795A">
      <w:pPr>
        <w:pStyle w:val="ListParagraph"/>
        <w:numPr>
          <w:ilvl w:val="0"/>
          <w:numId w:val="8"/>
        </w:numPr>
        <w:spacing w:before="120"/>
        <w:ind w:left="714" w:hanging="357"/>
        <w:jc w:val="both"/>
        <w:rPr>
          <w:rFonts w:ascii="Sylfaen" w:hAnsi="Sylfaen"/>
          <w:sz w:val="24"/>
          <w:szCs w:val="24"/>
          <w:lang w:val="ka-GE" w:eastAsia="de-DE"/>
        </w:rPr>
      </w:pPr>
      <w:r w:rsidRPr="007E3D70">
        <w:rPr>
          <w:rFonts w:ascii="Sylfaen" w:hAnsi="Sylfaen" w:cs="Sylfaen"/>
          <w:sz w:val="24"/>
          <w:szCs w:val="24"/>
          <w:lang w:val="ka-GE" w:eastAsia="de-DE"/>
        </w:rPr>
        <w:t>პროექტის</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ფინანსური</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დაგეგმარება</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ლოგიკური</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ბიუჯეტი</w:t>
      </w:r>
      <w:r w:rsidRPr="007E3D70">
        <w:rPr>
          <w:rFonts w:ascii="Sylfaen" w:hAnsi="Sylfaen"/>
          <w:sz w:val="24"/>
          <w:szCs w:val="24"/>
          <w:lang w:val="ka-GE" w:eastAsia="de-DE"/>
        </w:rPr>
        <w:t xml:space="preserve"> - </w:t>
      </w:r>
      <w:r w:rsidRPr="007E3D70">
        <w:rPr>
          <w:rFonts w:ascii="Sylfaen" w:hAnsi="Sylfaen" w:cs="Sylfaen"/>
          <w:sz w:val="24"/>
          <w:szCs w:val="24"/>
          <w:lang w:val="ka-GE" w:eastAsia="de-DE"/>
        </w:rPr>
        <w:t>ხარჯების</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რეალისტური</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გათვლა</w:t>
      </w:r>
      <w:r w:rsidRPr="007E3D70">
        <w:rPr>
          <w:rFonts w:ascii="Sylfaen" w:hAnsi="Sylfaen"/>
          <w:sz w:val="24"/>
          <w:szCs w:val="24"/>
          <w:lang w:val="ka-GE" w:eastAsia="de-DE"/>
        </w:rPr>
        <w:t xml:space="preserve">); </w:t>
      </w:r>
    </w:p>
    <w:p w14:paraId="5F9656B5" w14:textId="77777777" w:rsidR="00014CFC" w:rsidRPr="007E3D70" w:rsidRDefault="00014CFC" w:rsidP="00C7795A">
      <w:pPr>
        <w:pStyle w:val="ListParagraph"/>
        <w:numPr>
          <w:ilvl w:val="0"/>
          <w:numId w:val="8"/>
        </w:numPr>
        <w:spacing w:before="120"/>
        <w:ind w:left="714" w:hanging="357"/>
        <w:jc w:val="both"/>
        <w:rPr>
          <w:rFonts w:ascii="Sylfaen" w:hAnsi="Sylfaen"/>
          <w:sz w:val="24"/>
          <w:szCs w:val="24"/>
          <w:lang w:val="ka-GE" w:eastAsia="de-DE"/>
        </w:rPr>
      </w:pPr>
      <w:r w:rsidRPr="007E3D70">
        <w:rPr>
          <w:rFonts w:ascii="Sylfaen" w:hAnsi="Sylfaen" w:cs="Sylfaen"/>
          <w:sz w:val="24"/>
          <w:szCs w:val="24"/>
          <w:lang w:val="ka-GE" w:eastAsia="de-DE"/>
        </w:rPr>
        <w:t>პროექტის</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განხორციელების</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რისკები</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და</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მათი</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შემცირების</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გზები</w:t>
      </w:r>
      <w:r w:rsidRPr="007E3D70">
        <w:rPr>
          <w:rFonts w:ascii="Sylfaen" w:hAnsi="Sylfaen"/>
          <w:sz w:val="24"/>
          <w:szCs w:val="24"/>
          <w:lang w:val="ka-GE" w:eastAsia="de-DE"/>
        </w:rPr>
        <w:t xml:space="preserve">;  </w:t>
      </w:r>
    </w:p>
    <w:p w14:paraId="45CB342B" w14:textId="02F7FA6D" w:rsidR="00014CFC" w:rsidRPr="007E3D70" w:rsidRDefault="00014CFC" w:rsidP="00C7795A">
      <w:pPr>
        <w:pStyle w:val="ListParagraph"/>
        <w:numPr>
          <w:ilvl w:val="0"/>
          <w:numId w:val="8"/>
        </w:numPr>
        <w:spacing w:before="120"/>
        <w:ind w:left="714" w:hanging="357"/>
        <w:jc w:val="both"/>
        <w:rPr>
          <w:rFonts w:ascii="Sylfaen" w:hAnsi="Sylfaen"/>
          <w:sz w:val="24"/>
          <w:szCs w:val="24"/>
          <w:lang w:val="ka-GE" w:eastAsia="de-DE"/>
        </w:rPr>
      </w:pPr>
      <w:r w:rsidRPr="007E3D70">
        <w:rPr>
          <w:rFonts w:ascii="Sylfaen" w:hAnsi="Sylfaen" w:cs="Sylfaen"/>
          <w:sz w:val="24"/>
          <w:szCs w:val="24"/>
          <w:lang w:val="ka-GE" w:eastAsia="de-DE"/>
        </w:rPr>
        <w:t>პროექტის</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განხორციელებით</w:t>
      </w:r>
      <w:r w:rsidRPr="007E3D70">
        <w:rPr>
          <w:rFonts w:ascii="Sylfaen" w:hAnsi="Sylfaen"/>
          <w:sz w:val="24"/>
          <w:szCs w:val="24"/>
          <w:lang w:val="ka-GE" w:eastAsia="de-DE"/>
        </w:rPr>
        <w:t xml:space="preserve"> </w:t>
      </w:r>
      <w:r w:rsidRPr="007E3D70">
        <w:rPr>
          <w:rFonts w:ascii="Sylfaen" w:hAnsi="Sylfaen" w:cs="Sylfaen"/>
          <w:sz w:val="24"/>
          <w:szCs w:val="24"/>
          <w:lang w:val="ka-GE" w:eastAsia="de-DE"/>
        </w:rPr>
        <w:t>მიღებული</w:t>
      </w:r>
      <w:r w:rsidRPr="007E3D70">
        <w:rPr>
          <w:rFonts w:ascii="Sylfaen" w:hAnsi="Sylfaen"/>
          <w:sz w:val="24"/>
          <w:szCs w:val="24"/>
          <w:lang w:val="ka-GE" w:eastAsia="de-DE"/>
        </w:rPr>
        <w:t xml:space="preserve"> </w:t>
      </w:r>
      <w:r w:rsidR="006D579C" w:rsidRPr="007E3D70">
        <w:rPr>
          <w:rFonts w:ascii="Sylfaen" w:hAnsi="Sylfaen"/>
          <w:sz w:val="24"/>
          <w:szCs w:val="24"/>
          <w:lang w:val="ka-GE" w:eastAsia="de-DE"/>
        </w:rPr>
        <w:t xml:space="preserve">ხელშესახები </w:t>
      </w:r>
      <w:r w:rsidRPr="007E3D70">
        <w:rPr>
          <w:rFonts w:ascii="Sylfaen" w:hAnsi="Sylfaen" w:cs="Sylfaen"/>
          <w:sz w:val="24"/>
          <w:szCs w:val="24"/>
          <w:lang w:val="ka-GE" w:eastAsia="de-DE"/>
        </w:rPr>
        <w:t>შედეგები</w:t>
      </w:r>
      <w:r w:rsidRPr="007E3D70">
        <w:rPr>
          <w:rFonts w:ascii="Sylfaen" w:hAnsi="Sylfaen"/>
          <w:sz w:val="24"/>
          <w:szCs w:val="24"/>
          <w:lang w:val="ka-GE" w:eastAsia="de-DE"/>
        </w:rPr>
        <w:t xml:space="preserve">; </w:t>
      </w:r>
    </w:p>
    <w:p w14:paraId="69DCAE70" w14:textId="40469882" w:rsidR="00014CFC" w:rsidRPr="007E3D70" w:rsidRDefault="00014CFC" w:rsidP="00C7795A">
      <w:pPr>
        <w:pStyle w:val="ListParagraph"/>
        <w:numPr>
          <w:ilvl w:val="0"/>
          <w:numId w:val="8"/>
        </w:numPr>
        <w:spacing w:before="120"/>
        <w:ind w:left="714" w:hanging="357"/>
        <w:jc w:val="both"/>
        <w:rPr>
          <w:rFonts w:ascii="Sylfaen" w:hAnsi="Sylfaen"/>
          <w:sz w:val="24"/>
          <w:szCs w:val="24"/>
          <w:lang w:val="ka-GE" w:eastAsia="de-DE"/>
        </w:rPr>
      </w:pPr>
      <w:r w:rsidRPr="007E3D70">
        <w:rPr>
          <w:rFonts w:ascii="Sylfaen" w:hAnsi="Sylfaen" w:cs="Sylfaen"/>
          <w:sz w:val="24"/>
          <w:szCs w:val="24"/>
          <w:lang w:val="ka-GE" w:eastAsia="de-DE"/>
        </w:rPr>
        <w:t>პროექტის</w:t>
      </w:r>
      <w:r w:rsidRPr="007E3D70">
        <w:rPr>
          <w:rFonts w:ascii="Sylfaen" w:hAnsi="Sylfaen"/>
          <w:sz w:val="24"/>
          <w:szCs w:val="24"/>
          <w:lang w:val="ka-GE" w:eastAsia="de-DE"/>
        </w:rPr>
        <w:t xml:space="preserve"> </w:t>
      </w:r>
      <w:r w:rsidR="00C77745" w:rsidRPr="007E3D70">
        <w:rPr>
          <w:rFonts w:ascii="Sylfaen" w:hAnsi="Sylfaen" w:cs="Sylfaen"/>
          <w:sz w:val="24"/>
          <w:szCs w:val="24"/>
          <w:lang w:val="ka-GE" w:eastAsia="de-DE"/>
        </w:rPr>
        <w:t>განხორციელებით</w:t>
      </w:r>
      <w:r w:rsidR="00C77745" w:rsidRPr="007E3D70">
        <w:rPr>
          <w:rFonts w:ascii="Sylfaen" w:hAnsi="Sylfaen"/>
          <w:sz w:val="24"/>
          <w:szCs w:val="24"/>
          <w:lang w:val="ka-GE" w:eastAsia="de-DE"/>
        </w:rPr>
        <w:t xml:space="preserve"> </w:t>
      </w:r>
      <w:r w:rsidR="00C77745" w:rsidRPr="007E3D70">
        <w:rPr>
          <w:rFonts w:ascii="Sylfaen" w:hAnsi="Sylfaen" w:cs="Sylfaen"/>
          <w:sz w:val="24"/>
          <w:szCs w:val="24"/>
          <w:lang w:val="ka-GE" w:eastAsia="de-DE"/>
        </w:rPr>
        <w:t>მიღებული</w:t>
      </w:r>
      <w:r w:rsidR="00C77745" w:rsidRPr="007E3D70">
        <w:rPr>
          <w:rFonts w:ascii="Sylfaen" w:hAnsi="Sylfaen"/>
          <w:sz w:val="24"/>
          <w:szCs w:val="24"/>
          <w:lang w:val="ka-GE" w:eastAsia="de-DE"/>
        </w:rPr>
        <w:t xml:space="preserve"> </w:t>
      </w:r>
      <w:r w:rsidR="00C77745" w:rsidRPr="007E3D70">
        <w:rPr>
          <w:rFonts w:ascii="Sylfaen" w:hAnsi="Sylfaen" w:cs="Sylfaen"/>
          <w:sz w:val="24"/>
          <w:szCs w:val="24"/>
          <w:lang w:val="ka-GE" w:eastAsia="de-DE"/>
        </w:rPr>
        <w:t>შედეგები</w:t>
      </w:r>
      <w:r w:rsidR="00C77745">
        <w:rPr>
          <w:rFonts w:ascii="Sylfaen" w:hAnsi="Sylfaen" w:cs="Sylfaen"/>
          <w:sz w:val="24"/>
          <w:szCs w:val="24"/>
          <w:lang w:val="ka-GE" w:eastAsia="de-DE"/>
        </w:rPr>
        <w:t>სა და ზოგადად პროექტის</w:t>
      </w:r>
      <w:r w:rsidR="00C77745" w:rsidRPr="007E3D70">
        <w:rPr>
          <w:rFonts w:ascii="Sylfaen" w:hAnsi="Sylfaen"/>
          <w:sz w:val="24"/>
          <w:szCs w:val="24"/>
          <w:lang w:val="ka-GE" w:eastAsia="de-DE"/>
        </w:rPr>
        <w:t xml:space="preserve"> </w:t>
      </w:r>
      <w:r w:rsidRPr="007E3D70">
        <w:rPr>
          <w:rFonts w:ascii="Sylfaen" w:hAnsi="Sylfaen" w:cs="Sylfaen"/>
          <w:sz w:val="24"/>
          <w:szCs w:val="24"/>
          <w:lang w:val="ka-GE" w:eastAsia="de-DE"/>
        </w:rPr>
        <w:t>სიცოცხლისუნარიანობა</w:t>
      </w:r>
      <w:r w:rsidR="00C6390E" w:rsidRPr="007E3D70">
        <w:rPr>
          <w:rFonts w:ascii="Sylfaen" w:hAnsi="Sylfaen" w:cs="Sylfaen"/>
          <w:sz w:val="24"/>
          <w:szCs w:val="24"/>
          <w:lang w:val="ka-GE" w:eastAsia="de-DE"/>
        </w:rPr>
        <w:t>/მდგრადობა</w:t>
      </w:r>
      <w:r w:rsidR="001F5A96" w:rsidRPr="007E3D70">
        <w:rPr>
          <w:rFonts w:ascii="Sylfaen" w:hAnsi="Sylfaen"/>
          <w:sz w:val="24"/>
          <w:szCs w:val="24"/>
          <w:lang w:val="ka-GE" w:eastAsia="de-DE"/>
        </w:rPr>
        <w:t>.</w:t>
      </w:r>
      <w:r w:rsidRPr="007E3D70">
        <w:rPr>
          <w:rFonts w:ascii="Sylfaen" w:hAnsi="Sylfaen"/>
          <w:sz w:val="24"/>
          <w:szCs w:val="24"/>
          <w:lang w:val="ka-GE" w:eastAsia="de-DE"/>
        </w:rPr>
        <w:t xml:space="preserve"> </w:t>
      </w:r>
    </w:p>
    <w:p w14:paraId="710B9DFC" w14:textId="77777777" w:rsidR="00C47DBF" w:rsidRPr="007E3D70" w:rsidRDefault="00C47DBF" w:rsidP="00C47DBF">
      <w:pPr>
        <w:spacing w:line="276" w:lineRule="auto"/>
        <w:jc w:val="both"/>
        <w:rPr>
          <w:rFonts w:ascii="Sylfaen" w:hAnsi="Sylfaen"/>
          <w:lang w:val="ka-GE" w:eastAsia="de-DE"/>
        </w:rPr>
      </w:pPr>
    </w:p>
    <w:p w14:paraId="264ED84D" w14:textId="2A1712D3" w:rsidR="00014CFC" w:rsidRPr="007E3D70" w:rsidRDefault="00014CFC" w:rsidP="006410ED">
      <w:pPr>
        <w:ind w:left="6"/>
        <w:jc w:val="both"/>
        <w:rPr>
          <w:rFonts w:ascii="Sylfaen" w:eastAsia="Sylfaen" w:hAnsi="Sylfaen" w:cs="Sylfaen"/>
          <w:lang w:val="ka-GE"/>
        </w:rPr>
      </w:pPr>
      <w:r w:rsidRPr="007E3D70">
        <w:rPr>
          <w:rFonts w:ascii="Sylfaen" w:hAnsi="Sylfaen" w:cs="Sylfaen"/>
          <w:lang w:val="ka-GE"/>
        </w:rPr>
        <w:t>ყველა</w:t>
      </w:r>
      <w:r w:rsidRPr="007E3D70">
        <w:rPr>
          <w:rFonts w:ascii="Sylfaen" w:eastAsia="Sylfaen" w:hAnsi="Sylfaen" w:cs="Sylfaen"/>
          <w:lang w:val="ka-GE"/>
        </w:rPr>
        <w:t xml:space="preserve"> </w:t>
      </w:r>
      <w:r w:rsidRPr="007E3D70">
        <w:rPr>
          <w:rFonts w:ascii="Sylfaen" w:hAnsi="Sylfaen" w:cs="Sylfaen"/>
          <w:lang w:val="ka-GE"/>
        </w:rPr>
        <w:t>ზემოთ</w:t>
      </w:r>
      <w:r w:rsidRPr="007E3D70">
        <w:rPr>
          <w:rFonts w:ascii="Sylfaen" w:eastAsia="Sylfaen" w:hAnsi="Sylfaen" w:cs="Sylfaen"/>
          <w:lang w:val="ka-GE"/>
        </w:rPr>
        <w:t xml:space="preserve"> </w:t>
      </w:r>
      <w:r w:rsidRPr="007E3D70">
        <w:rPr>
          <w:rFonts w:ascii="Sylfaen" w:hAnsi="Sylfaen" w:cs="Sylfaen"/>
          <w:lang w:val="ka-GE"/>
        </w:rPr>
        <w:t>ჩამოთვლილი</w:t>
      </w:r>
      <w:r w:rsidRPr="007E3D70">
        <w:rPr>
          <w:rFonts w:ascii="Sylfaen" w:eastAsia="Sylfaen" w:hAnsi="Sylfaen" w:cs="Sylfaen"/>
          <w:lang w:val="ka-GE"/>
        </w:rPr>
        <w:t xml:space="preserve"> </w:t>
      </w:r>
      <w:r w:rsidRPr="007E3D70">
        <w:rPr>
          <w:rFonts w:ascii="Sylfaen" w:hAnsi="Sylfaen" w:cs="Sylfaen"/>
          <w:lang w:val="ka-GE"/>
        </w:rPr>
        <w:t>კრიტერიუმების</w:t>
      </w:r>
      <w:r w:rsidRPr="007E3D70">
        <w:rPr>
          <w:rFonts w:ascii="Sylfaen" w:eastAsia="Sylfaen" w:hAnsi="Sylfaen" w:cs="Sylfaen"/>
          <w:lang w:val="ka-GE"/>
        </w:rPr>
        <w:t xml:space="preserve"> </w:t>
      </w:r>
      <w:r w:rsidRPr="007E3D70">
        <w:rPr>
          <w:rFonts w:ascii="Sylfaen" w:hAnsi="Sylfaen" w:cs="Sylfaen"/>
          <w:lang w:val="ka-GE"/>
        </w:rPr>
        <w:t>გათვალისწინებით</w:t>
      </w:r>
      <w:r w:rsidRPr="007E3D70">
        <w:rPr>
          <w:rFonts w:ascii="Sylfaen" w:eastAsia="Sylfaen" w:hAnsi="Sylfaen" w:cs="Sylfaen"/>
          <w:lang w:val="ka-GE"/>
        </w:rPr>
        <w:t xml:space="preserve">, </w:t>
      </w:r>
      <w:r w:rsidRPr="007E3D70">
        <w:rPr>
          <w:rFonts w:ascii="Sylfaen" w:hAnsi="Sylfaen" w:cs="Sylfaen"/>
          <w:lang w:val="ka-GE"/>
        </w:rPr>
        <w:t>შერჩევის</w:t>
      </w:r>
      <w:r w:rsidRPr="007E3D70">
        <w:rPr>
          <w:rFonts w:ascii="Sylfaen" w:eastAsia="Sylfaen" w:hAnsi="Sylfaen" w:cs="Sylfaen"/>
          <w:lang w:val="ka-GE"/>
        </w:rPr>
        <w:t xml:space="preserve"> </w:t>
      </w:r>
      <w:r w:rsidRPr="007E3D70">
        <w:rPr>
          <w:rFonts w:ascii="Sylfaen" w:hAnsi="Sylfaen" w:cs="Sylfaen"/>
          <w:lang w:val="ka-GE"/>
        </w:rPr>
        <w:t>შედეგები</w:t>
      </w:r>
      <w:r w:rsidRPr="007E3D70">
        <w:rPr>
          <w:rFonts w:ascii="Sylfaen" w:eastAsia="Sylfaen" w:hAnsi="Sylfaen" w:cs="Sylfaen"/>
          <w:lang w:val="ka-GE"/>
        </w:rPr>
        <w:t xml:space="preserve"> </w:t>
      </w:r>
      <w:r w:rsidRPr="007E3D70">
        <w:rPr>
          <w:rFonts w:ascii="Sylfaen" w:hAnsi="Sylfaen" w:cs="Sylfaen"/>
          <w:lang w:val="ka-GE"/>
        </w:rPr>
        <w:t>ეცნობება</w:t>
      </w:r>
      <w:r w:rsidRPr="007E3D70">
        <w:rPr>
          <w:rFonts w:ascii="Sylfaen" w:eastAsia="Sylfaen" w:hAnsi="Sylfaen" w:cs="Sylfaen"/>
          <w:lang w:val="ka-GE"/>
        </w:rPr>
        <w:t xml:space="preserve"> </w:t>
      </w:r>
      <w:r w:rsidRPr="007E3D70">
        <w:rPr>
          <w:rFonts w:ascii="Sylfaen" w:hAnsi="Sylfaen" w:cs="Sylfaen"/>
          <w:lang w:val="ka-GE"/>
        </w:rPr>
        <w:t>განმცხადებლებს</w:t>
      </w:r>
      <w:r w:rsidRPr="007E3D70">
        <w:rPr>
          <w:rFonts w:ascii="Sylfaen" w:eastAsia="Sylfaen" w:hAnsi="Sylfaen" w:cs="Sylfaen"/>
          <w:lang w:val="ka-GE"/>
        </w:rPr>
        <w:t xml:space="preserve"> </w:t>
      </w:r>
      <w:r w:rsidRPr="007E3D70">
        <w:rPr>
          <w:rFonts w:ascii="Sylfaen" w:hAnsi="Sylfaen" w:cs="Sylfaen"/>
          <w:lang w:val="ka-GE"/>
        </w:rPr>
        <w:t>როგორც</w:t>
      </w:r>
      <w:r w:rsidRPr="007E3D70">
        <w:rPr>
          <w:rFonts w:ascii="Sylfaen" w:eastAsia="Sylfaen" w:hAnsi="Sylfaen" w:cs="Sylfaen"/>
          <w:lang w:val="ka-GE"/>
        </w:rPr>
        <w:t xml:space="preserve"> </w:t>
      </w:r>
      <w:r w:rsidRPr="007E3D70">
        <w:rPr>
          <w:rFonts w:ascii="Sylfaen" w:hAnsi="Sylfaen" w:cs="Sylfaen"/>
          <w:lang w:val="ka-GE"/>
        </w:rPr>
        <w:t>დადებითი</w:t>
      </w:r>
      <w:r w:rsidRPr="007E3D70">
        <w:rPr>
          <w:rFonts w:ascii="Sylfaen" w:eastAsia="Sylfaen" w:hAnsi="Sylfaen" w:cs="Sylfaen"/>
          <w:lang w:val="ka-GE"/>
        </w:rPr>
        <w:t xml:space="preserve">, </w:t>
      </w:r>
      <w:r w:rsidRPr="007E3D70">
        <w:rPr>
          <w:rFonts w:ascii="Sylfaen" w:hAnsi="Sylfaen" w:cs="Sylfaen"/>
          <w:lang w:val="ka-GE"/>
        </w:rPr>
        <w:t>ასევე</w:t>
      </w:r>
      <w:r w:rsidRPr="007E3D70">
        <w:rPr>
          <w:rFonts w:ascii="Sylfaen" w:eastAsia="Sylfaen" w:hAnsi="Sylfaen" w:cs="Sylfaen"/>
          <w:lang w:val="ka-GE"/>
        </w:rPr>
        <w:t xml:space="preserve"> </w:t>
      </w:r>
      <w:r w:rsidRPr="007E3D70">
        <w:rPr>
          <w:rFonts w:ascii="Sylfaen" w:hAnsi="Sylfaen" w:cs="Sylfaen"/>
          <w:lang w:val="ka-GE"/>
        </w:rPr>
        <w:t>უარყოფითი</w:t>
      </w:r>
      <w:r w:rsidRPr="007E3D70">
        <w:rPr>
          <w:rFonts w:ascii="Sylfaen" w:eastAsia="Sylfaen" w:hAnsi="Sylfaen" w:cs="Sylfaen"/>
          <w:lang w:val="ka-GE"/>
        </w:rPr>
        <w:t xml:space="preserve"> </w:t>
      </w:r>
      <w:r w:rsidRPr="007E3D70">
        <w:rPr>
          <w:rFonts w:ascii="Sylfaen" w:hAnsi="Sylfaen" w:cs="Sylfaen"/>
          <w:lang w:val="ka-GE"/>
        </w:rPr>
        <w:t>შედეგის</w:t>
      </w:r>
      <w:r w:rsidRPr="007E3D70">
        <w:rPr>
          <w:rFonts w:ascii="Sylfaen" w:eastAsia="Sylfaen" w:hAnsi="Sylfaen" w:cs="Sylfaen"/>
          <w:lang w:val="ka-GE"/>
        </w:rPr>
        <w:t xml:space="preserve"> </w:t>
      </w:r>
      <w:r w:rsidRPr="007E3D70">
        <w:rPr>
          <w:rFonts w:ascii="Sylfaen" w:hAnsi="Sylfaen" w:cs="Sylfaen"/>
          <w:lang w:val="ka-GE"/>
        </w:rPr>
        <w:t>შემთხვევაში</w:t>
      </w:r>
      <w:r w:rsidRPr="007E3D70">
        <w:rPr>
          <w:rFonts w:ascii="Sylfaen" w:eastAsia="Sylfaen" w:hAnsi="Sylfaen" w:cs="Sylfaen"/>
          <w:lang w:val="ka-GE"/>
        </w:rPr>
        <w:t xml:space="preserve">. </w:t>
      </w:r>
      <w:r w:rsidRPr="007E3D70">
        <w:rPr>
          <w:rFonts w:ascii="Sylfaen" w:hAnsi="Sylfaen" w:cs="Sylfaen"/>
          <w:lang w:val="ka-GE"/>
        </w:rPr>
        <w:t>უარყოფითი</w:t>
      </w:r>
      <w:r w:rsidRPr="007E3D70">
        <w:rPr>
          <w:rFonts w:ascii="Sylfaen" w:eastAsia="Sylfaen" w:hAnsi="Sylfaen" w:cs="Sylfaen"/>
          <w:lang w:val="ka-GE"/>
        </w:rPr>
        <w:t xml:space="preserve"> </w:t>
      </w:r>
      <w:r w:rsidRPr="007E3D70">
        <w:rPr>
          <w:rFonts w:ascii="Sylfaen" w:hAnsi="Sylfaen" w:cs="Sylfaen"/>
          <w:lang w:val="ka-GE"/>
        </w:rPr>
        <w:t>შედეგის</w:t>
      </w:r>
      <w:r w:rsidRPr="007E3D70">
        <w:rPr>
          <w:rFonts w:ascii="Sylfaen" w:eastAsia="Sylfaen" w:hAnsi="Sylfaen" w:cs="Sylfaen"/>
          <w:lang w:val="ka-GE"/>
        </w:rPr>
        <w:t xml:space="preserve"> </w:t>
      </w:r>
      <w:r w:rsidRPr="007E3D70">
        <w:rPr>
          <w:rFonts w:ascii="Sylfaen" w:hAnsi="Sylfaen" w:cs="Sylfaen"/>
          <w:lang w:val="ka-GE"/>
        </w:rPr>
        <w:t>შემთხვევაში</w:t>
      </w:r>
      <w:r w:rsidRPr="007E3D70">
        <w:rPr>
          <w:rFonts w:ascii="Sylfaen" w:eastAsia="Sylfaen" w:hAnsi="Sylfaen" w:cs="Sylfaen"/>
          <w:lang w:val="ka-GE"/>
        </w:rPr>
        <w:t xml:space="preserve">, </w:t>
      </w:r>
      <w:r w:rsidRPr="007E3D70">
        <w:rPr>
          <w:rFonts w:ascii="Sylfaen" w:hAnsi="Sylfaen" w:cs="Sylfaen"/>
          <w:lang w:val="ka-GE"/>
        </w:rPr>
        <w:t>წერილობითი</w:t>
      </w:r>
      <w:r w:rsidRPr="007E3D70">
        <w:rPr>
          <w:rFonts w:ascii="Sylfaen" w:eastAsia="Sylfaen" w:hAnsi="Sylfaen" w:cs="Sylfaen"/>
          <w:lang w:val="ka-GE"/>
        </w:rPr>
        <w:t xml:space="preserve"> </w:t>
      </w:r>
      <w:r w:rsidRPr="007E3D70">
        <w:rPr>
          <w:rFonts w:ascii="Sylfaen" w:hAnsi="Sylfaen" w:cs="Sylfaen"/>
          <w:lang w:val="ka-GE"/>
        </w:rPr>
        <w:t>მოთხოვნის</w:t>
      </w:r>
      <w:r w:rsidRPr="007E3D70">
        <w:rPr>
          <w:rFonts w:ascii="Sylfaen" w:eastAsia="Sylfaen" w:hAnsi="Sylfaen" w:cs="Sylfaen"/>
          <w:lang w:val="ka-GE"/>
        </w:rPr>
        <w:t xml:space="preserve"> </w:t>
      </w:r>
      <w:r w:rsidRPr="007E3D70">
        <w:rPr>
          <w:rFonts w:ascii="Sylfaen" w:hAnsi="Sylfaen" w:cs="Sylfaen"/>
          <w:lang w:val="ka-GE"/>
        </w:rPr>
        <w:t>საფუძველზე</w:t>
      </w:r>
      <w:r w:rsidRPr="007E3D70">
        <w:rPr>
          <w:rFonts w:ascii="Sylfaen" w:eastAsia="Sylfaen" w:hAnsi="Sylfaen" w:cs="Sylfaen"/>
          <w:lang w:val="ka-GE"/>
        </w:rPr>
        <w:t xml:space="preserve"> </w:t>
      </w:r>
      <w:r w:rsidRPr="007E3D70">
        <w:rPr>
          <w:rFonts w:ascii="Sylfaen" w:hAnsi="Sylfaen" w:cs="Sylfaen"/>
          <w:lang w:val="ka-GE"/>
        </w:rPr>
        <w:t>განმცხადებელს</w:t>
      </w:r>
      <w:r w:rsidRPr="007E3D70">
        <w:rPr>
          <w:rFonts w:ascii="Sylfaen" w:eastAsia="Sylfaen" w:hAnsi="Sylfaen" w:cs="Sylfaen"/>
          <w:lang w:val="ka-GE"/>
        </w:rPr>
        <w:t xml:space="preserve"> </w:t>
      </w:r>
      <w:r w:rsidR="000740D4" w:rsidRPr="007E3D70">
        <w:rPr>
          <w:rFonts w:ascii="Sylfaen" w:hAnsi="Sylfaen" w:cs="Sylfaen"/>
          <w:lang w:val="ka-GE"/>
        </w:rPr>
        <w:t>გაეგზავნება</w:t>
      </w:r>
      <w:r w:rsidR="000740D4" w:rsidRPr="007E3D70">
        <w:rPr>
          <w:rFonts w:ascii="Sylfaen" w:eastAsia="Sylfaen" w:hAnsi="Sylfaen" w:cs="Sylfaen"/>
          <w:lang w:val="ka-GE"/>
        </w:rPr>
        <w:t xml:space="preserve"> </w:t>
      </w:r>
      <w:r w:rsidRPr="007E3D70">
        <w:rPr>
          <w:rFonts w:ascii="Sylfaen" w:hAnsi="Sylfaen" w:cs="Sylfaen"/>
          <w:lang w:val="ka-GE"/>
        </w:rPr>
        <w:t>წერილობითი</w:t>
      </w:r>
      <w:r w:rsidRPr="007E3D70">
        <w:rPr>
          <w:rFonts w:ascii="Sylfaen" w:eastAsia="Sylfaen" w:hAnsi="Sylfaen" w:cs="Sylfaen"/>
          <w:lang w:val="ka-GE"/>
        </w:rPr>
        <w:t xml:space="preserve"> </w:t>
      </w:r>
      <w:r w:rsidRPr="007E3D70">
        <w:rPr>
          <w:rFonts w:ascii="Sylfaen" w:hAnsi="Sylfaen" w:cs="Sylfaen"/>
          <w:lang w:val="ka-GE"/>
        </w:rPr>
        <w:t>პასუხი</w:t>
      </w:r>
      <w:r w:rsidRPr="007E3D70">
        <w:rPr>
          <w:rFonts w:ascii="Sylfaen" w:eastAsia="Sylfaen" w:hAnsi="Sylfaen" w:cs="Sylfaen"/>
          <w:lang w:val="ka-GE"/>
        </w:rPr>
        <w:t xml:space="preserve"> </w:t>
      </w:r>
      <w:r w:rsidRPr="007E3D70">
        <w:rPr>
          <w:rFonts w:ascii="Sylfaen" w:hAnsi="Sylfaen" w:cs="Sylfaen"/>
          <w:lang w:val="ka-GE"/>
        </w:rPr>
        <w:t>უარის</w:t>
      </w:r>
      <w:r w:rsidRPr="007E3D70">
        <w:rPr>
          <w:rFonts w:ascii="Sylfaen" w:eastAsia="Sylfaen" w:hAnsi="Sylfaen" w:cs="Sylfaen"/>
          <w:lang w:val="ka-GE"/>
        </w:rPr>
        <w:t xml:space="preserve"> </w:t>
      </w:r>
      <w:r w:rsidRPr="007E3D70">
        <w:rPr>
          <w:rFonts w:ascii="Sylfaen" w:hAnsi="Sylfaen" w:cs="Sylfaen"/>
          <w:lang w:val="ka-GE"/>
        </w:rPr>
        <w:t>თქმის</w:t>
      </w:r>
      <w:r w:rsidRPr="007E3D70">
        <w:rPr>
          <w:rFonts w:ascii="Sylfaen" w:eastAsia="Sylfaen" w:hAnsi="Sylfaen" w:cs="Sylfaen"/>
          <w:lang w:val="ka-GE"/>
        </w:rPr>
        <w:t xml:space="preserve"> </w:t>
      </w:r>
      <w:r w:rsidRPr="007E3D70">
        <w:rPr>
          <w:rFonts w:ascii="Sylfaen" w:hAnsi="Sylfaen" w:cs="Sylfaen"/>
          <w:lang w:val="ka-GE"/>
        </w:rPr>
        <w:t>მიზეზების</w:t>
      </w:r>
      <w:r w:rsidRPr="007E3D70">
        <w:rPr>
          <w:rFonts w:ascii="Sylfaen" w:eastAsia="Sylfaen" w:hAnsi="Sylfaen" w:cs="Sylfaen"/>
          <w:lang w:val="ka-GE"/>
        </w:rPr>
        <w:t xml:space="preserve"> </w:t>
      </w:r>
      <w:r w:rsidRPr="007E3D70">
        <w:rPr>
          <w:rFonts w:ascii="Sylfaen" w:hAnsi="Sylfaen" w:cs="Sylfaen"/>
          <w:lang w:val="ka-GE"/>
        </w:rPr>
        <w:t>შესახებ</w:t>
      </w:r>
      <w:r w:rsidRPr="007E3D70">
        <w:rPr>
          <w:rFonts w:ascii="Sylfaen" w:eastAsia="Sylfaen" w:hAnsi="Sylfaen" w:cs="Sylfaen"/>
          <w:lang w:val="ka-GE"/>
        </w:rPr>
        <w:t xml:space="preserve">. </w:t>
      </w:r>
    </w:p>
    <w:p w14:paraId="39CCC33C" w14:textId="77777777" w:rsidR="00014CFC" w:rsidRPr="007E3D70" w:rsidRDefault="00014CFC" w:rsidP="006410ED">
      <w:pPr>
        <w:ind w:left="6"/>
        <w:jc w:val="both"/>
        <w:rPr>
          <w:rFonts w:ascii="Sylfaen" w:eastAsia="Sylfaen" w:hAnsi="Sylfaen" w:cs="Sylfaen"/>
          <w:lang w:val="ka-GE"/>
        </w:rPr>
      </w:pPr>
    </w:p>
    <w:p w14:paraId="3410E525" w14:textId="4E085774" w:rsidR="00014CFC" w:rsidRDefault="00014CFC" w:rsidP="006410ED">
      <w:pPr>
        <w:ind w:left="6"/>
        <w:jc w:val="both"/>
        <w:rPr>
          <w:rFonts w:ascii="Sylfaen" w:eastAsia="Sylfaen" w:hAnsi="Sylfaen" w:cs="Sylfaen"/>
          <w:lang w:val="ka-GE"/>
        </w:rPr>
      </w:pPr>
      <w:r w:rsidRPr="007E3D70">
        <w:rPr>
          <w:rFonts w:ascii="Sylfaen" w:hAnsi="Sylfaen" w:cs="Sylfaen"/>
          <w:lang w:val="ka-GE"/>
        </w:rPr>
        <w:t>განაცხადის</w:t>
      </w:r>
      <w:r w:rsidRPr="007E3D70">
        <w:rPr>
          <w:rFonts w:ascii="Sylfaen" w:eastAsia="Sylfaen" w:hAnsi="Sylfaen" w:cs="Sylfaen"/>
          <w:lang w:val="ka-GE"/>
        </w:rPr>
        <w:t xml:space="preserve"> </w:t>
      </w:r>
      <w:r w:rsidRPr="007E3D70">
        <w:rPr>
          <w:rFonts w:ascii="Sylfaen" w:hAnsi="Sylfaen" w:cs="Sylfaen"/>
          <w:lang w:val="ka-GE"/>
        </w:rPr>
        <w:t>შეფასების</w:t>
      </w:r>
      <w:r w:rsidRPr="007E3D70">
        <w:rPr>
          <w:rFonts w:ascii="Sylfaen" w:eastAsia="Sylfaen" w:hAnsi="Sylfaen" w:cs="Sylfaen"/>
          <w:lang w:val="ka-GE"/>
        </w:rPr>
        <w:t xml:space="preserve"> </w:t>
      </w:r>
      <w:r w:rsidRPr="007E3D70">
        <w:rPr>
          <w:rFonts w:ascii="Sylfaen" w:hAnsi="Sylfaen" w:cs="Sylfaen"/>
          <w:lang w:val="ka-GE"/>
        </w:rPr>
        <w:t>პროცესში</w:t>
      </w:r>
      <w:r w:rsidRPr="007E3D70">
        <w:rPr>
          <w:rFonts w:ascii="Sylfaen" w:eastAsia="Sylfaen" w:hAnsi="Sylfaen" w:cs="Sylfaen"/>
          <w:lang w:val="ka-GE"/>
        </w:rPr>
        <w:t xml:space="preserve"> </w:t>
      </w:r>
      <w:r w:rsidRPr="007E3D70">
        <w:rPr>
          <w:rFonts w:ascii="Sylfaen" w:hAnsi="Sylfaen" w:cs="Sylfaen"/>
          <w:lang w:val="ka-GE"/>
        </w:rPr>
        <w:t>საგრანტო</w:t>
      </w:r>
      <w:r w:rsidRPr="007E3D70">
        <w:rPr>
          <w:rFonts w:ascii="Sylfaen" w:eastAsia="Sylfaen" w:hAnsi="Sylfaen" w:cs="Sylfaen"/>
          <w:lang w:val="ka-GE"/>
        </w:rPr>
        <w:t xml:space="preserve"> </w:t>
      </w:r>
      <w:r w:rsidRPr="007E3D70">
        <w:rPr>
          <w:rFonts w:ascii="Sylfaen" w:hAnsi="Sylfaen" w:cs="Sylfaen"/>
          <w:lang w:val="ka-GE"/>
        </w:rPr>
        <w:t>კომისია</w:t>
      </w:r>
      <w:r w:rsidRPr="007E3D70">
        <w:rPr>
          <w:rFonts w:ascii="Sylfaen" w:eastAsia="Sylfaen" w:hAnsi="Sylfaen" w:cs="Sylfaen"/>
          <w:lang w:val="ka-GE"/>
        </w:rPr>
        <w:t xml:space="preserve"> </w:t>
      </w:r>
      <w:r w:rsidRPr="007E3D70">
        <w:rPr>
          <w:rFonts w:ascii="Sylfaen" w:hAnsi="Sylfaen" w:cs="Sylfaen"/>
          <w:lang w:val="ka-GE"/>
        </w:rPr>
        <w:t>უფლებამოსილია</w:t>
      </w:r>
      <w:r w:rsidRPr="007E3D70">
        <w:rPr>
          <w:rFonts w:ascii="Sylfaen" w:eastAsia="Sylfaen" w:hAnsi="Sylfaen" w:cs="Sylfaen"/>
          <w:lang w:val="ka-GE"/>
        </w:rPr>
        <w:t xml:space="preserve"> </w:t>
      </w:r>
      <w:r w:rsidRPr="007E3D70">
        <w:rPr>
          <w:rFonts w:ascii="Sylfaen" w:hAnsi="Sylfaen" w:cs="Sylfaen"/>
          <w:lang w:val="ka-GE"/>
        </w:rPr>
        <w:t>განაცხადში</w:t>
      </w:r>
      <w:r w:rsidRPr="007E3D70">
        <w:rPr>
          <w:rFonts w:ascii="Sylfaen" w:eastAsia="Sylfaen" w:hAnsi="Sylfaen" w:cs="Sylfaen"/>
          <w:lang w:val="ka-GE"/>
        </w:rPr>
        <w:t xml:space="preserve"> </w:t>
      </w:r>
      <w:r w:rsidRPr="007E3D70">
        <w:rPr>
          <w:rFonts w:ascii="Sylfaen" w:hAnsi="Sylfaen" w:cs="Sylfaen"/>
          <w:lang w:val="ka-GE"/>
        </w:rPr>
        <w:t>მოყვანილი</w:t>
      </w:r>
      <w:r w:rsidRPr="007E3D70">
        <w:rPr>
          <w:rFonts w:ascii="Sylfaen" w:eastAsia="Sylfaen" w:hAnsi="Sylfaen" w:cs="Sylfaen"/>
          <w:lang w:val="ka-GE"/>
        </w:rPr>
        <w:t xml:space="preserve"> </w:t>
      </w:r>
      <w:r w:rsidRPr="007E3D70">
        <w:rPr>
          <w:rFonts w:ascii="Sylfaen" w:hAnsi="Sylfaen" w:cs="Sylfaen"/>
          <w:lang w:val="ka-GE"/>
        </w:rPr>
        <w:t>გარემოებების</w:t>
      </w:r>
      <w:r w:rsidRPr="007E3D70">
        <w:rPr>
          <w:rFonts w:ascii="Sylfaen" w:eastAsia="Sylfaen" w:hAnsi="Sylfaen" w:cs="Sylfaen"/>
          <w:lang w:val="ka-GE"/>
        </w:rPr>
        <w:t xml:space="preserve"> </w:t>
      </w:r>
      <w:r w:rsidRPr="007E3D70">
        <w:rPr>
          <w:rFonts w:ascii="Sylfaen" w:hAnsi="Sylfaen" w:cs="Sylfaen"/>
          <w:lang w:val="ka-GE"/>
        </w:rPr>
        <w:t>გადამოწმების</w:t>
      </w:r>
      <w:r w:rsidRPr="007E3D70">
        <w:rPr>
          <w:rFonts w:ascii="Sylfaen" w:eastAsia="Sylfaen" w:hAnsi="Sylfaen" w:cs="Sylfaen"/>
          <w:lang w:val="ka-GE"/>
        </w:rPr>
        <w:t xml:space="preserve"> </w:t>
      </w:r>
      <w:r w:rsidRPr="007E3D70">
        <w:rPr>
          <w:rFonts w:ascii="Sylfaen" w:hAnsi="Sylfaen" w:cs="Sylfaen"/>
          <w:lang w:val="ka-GE"/>
        </w:rPr>
        <w:t>მიზნით</w:t>
      </w:r>
      <w:r w:rsidRPr="007E3D70">
        <w:rPr>
          <w:rFonts w:ascii="Sylfaen" w:eastAsia="Sylfaen" w:hAnsi="Sylfaen" w:cs="Sylfaen"/>
          <w:lang w:val="ka-GE"/>
        </w:rPr>
        <w:t xml:space="preserve"> </w:t>
      </w:r>
      <w:r w:rsidRPr="007E3D70">
        <w:rPr>
          <w:rFonts w:ascii="Sylfaen" w:hAnsi="Sylfaen" w:cs="Sylfaen"/>
          <w:lang w:val="ka-GE"/>
        </w:rPr>
        <w:t>მოთხოვოს</w:t>
      </w:r>
      <w:r w:rsidRPr="007E3D70">
        <w:rPr>
          <w:rFonts w:ascii="Sylfaen" w:eastAsia="Sylfaen" w:hAnsi="Sylfaen" w:cs="Sylfaen"/>
          <w:lang w:val="ka-GE"/>
        </w:rPr>
        <w:t xml:space="preserve"> </w:t>
      </w:r>
      <w:r w:rsidRPr="007E3D70">
        <w:rPr>
          <w:rFonts w:ascii="Sylfaen" w:hAnsi="Sylfaen" w:cs="Sylfaen"/>
          <w:lang w:val="ka-GE"/>
        </w:rPr>
        <w:t>განმცხადებელს</w:t>
      </w:r>
      <w:r w:rsidRPr="007E3D70">
        <w:rPr>
          <w:rFonts w:ascii="Sylfaen" w:eastAsia="Sylfaen" w:hAnsi="Sylfaen" w:cs="Sylfaen"/>
          <w:lang w:val="ka-GE"/>
        </w:rPr>
        <w:t xml:space="preserve"> </w:t>
      </w:r>
      <w:r w:rsidRPr="007E3D70">
        <w:rPr>
          <w:rFonts w:ascii="Sylfaen" w:hAnsi="Sylfaen" w:cs="Sylfaen"/>
          <w:lang w:val="ka-GE"/>
        </w:rPr>
        <w:t>დამატებითი</w:t>
      </w:r>
      <w:r w:rsidRPr="007E3D70">
        <w:rPr>
          <w:rFonts w:ascii="Sylfaen" w:eastAsia="Sylfaen" w:hAnsi="Sylfaen" w:cs="Sylfaen"/>
          <w:lang w:val="ka-GE"/>
        </w:rPr>
        <w:t xml:space="preserve"> </w:t>
      </w:r>
      <w:r w:rsidRPr="007E3D70">
        <w:rPr>
          <w:rFonts w:ascii="Sylfaen" w:hAnsi="Sylfaen" w:cs="Sylfaen"/>
          <w:lang w:val="ka-GE"/>
        </w:rPr>
        <w:t>ინფორმაციის</w:t>
      </w:r>
      <w:r w:rsidRPr="007E3D70">
        <w:rPr>
          <w:rFonts w:ascii="Sylfaen" w:eastAsia="Sylfaen" w:hAnsi="Sylfaen" w:cs="Sylfaen"/>
          <w:lang w:val="ka-GE"/>
        </w:rPr>
        <w:t xml:space="preserve"> </w:t>
      </w:r>
      <w:r w:rsidRPr="007E3D70">
        <w:rPr>
          <w:rFonts w:ascii="Sylfaen" w:hAnsi="Sylfaen" w:cs="Sylfaen"/>
          <w:lang w:val="ka-GE"/>
        </w:rPr>
        <w:t>წარმოდგენა</w:t>
      </w:r>
      <w:r w:rsidRPr="007E3D70">
        <w:rPr>
          <w:rFonts w:ascii="Sylfaen" w:eastAsia="Sylfaen" w:hAnsi="Sylfaen" w:cs="Sylfaen"/>
          <w:lang w:val="ka-GE"/>
        </w:rPr>
        <w:t xml:space="preserve"> </w:t>
      </w:r>
      <w:r w:rsidRPr="007E3D70">
        <w:rPr>
          <w:rFonts w:ascii="Sylfaen" w:hAnsi="Sylfaen" w:cs="Sylfaen"/>
          <w:lang w:val="ka-GE"/>
        </w:rPr>
        <w:t>ან</w:t>
      </w:r>
      <w:r w:rsidRPr="007E3D70">
        <w:rPr>
          <w:rFonts w:ascii="Sylfaen" w:eastAsia="Sylfaen" w:hAnsi="Sylfaen" w:cs="Sylfaen"/>
          <w:lang w:val="ka-GE"/>
        </w:rPr>
        <w:t>/</w:t>
      </w:r>
      <w:r w:rsidRPr="007E3D70">
        <w:rPr>
          <w:rFonts w:ascii="Sylfaen" w:hAnsi="Sylfaen" w:cs="Sylfaen"/>
          <w:lang w:val="ka-GE"/>
        </w:rPr>
        <w:t>და</w:t>
      </w:r>
      <w:r w:rsidRPr="007E3D70">
        <w:rPr>
          <w:rFonts w:ascii="Sylfaen" w:eastAsia="Sylfaen" w:hAnsi="Sylfaen" w:cs="Sylfaen"/>
          <w:lang w:val="ka-GE"/>
        </w:rPr>
        <w:t xml:space="preserve"> </w:t>
      </w:r>
      <w:r w:rsidRPr="007E3D70">
        <w:rPr>
          <w:rFonts w:ascii="Sylfaen" w:hAnsi="Sylfaen" w:cs="Sylfaen"/>
          <w:lang w:val="ka-GE"/>
        </w:rPr>
        <w:t>განმარტებები</w:t>
      </w:r>
      <w:r w:rsidRPr="007E3D70">
        <w:rPr>
          <w:rFonts w:ascii="Sylfaen" w:eastAsia="Sylfaen" w:hAnsi="Sylfaen" w:cs="Sylfaen"/>
          <w:lang w:val="ka-GE"/>
        </w:rPr>
        <w:t xml:space="preserve"> </w:t>
      </w:r>
      <w:r w:rsidRPr="007E3D70">
        <w:rPr>
          <w:rFonts w:ascii="Sylfaen" w:hAnsi="Sylfaen" w:cs="Sylfaen"/>
          <w:lang w:val="ka-GE"/>
        </w:rPr>
        <w:t>კონკრეტულ</w:t>
      </w:r>
      <w:r w:rsidRPr="007E3D70">
        <w:rPr>
          <w:rFonts w:ascii="Sylfaen" w:eastAsia="Sylfaen" w:hAnsi="Sylfaen" w:cs="Sylfaen"/>
          <w:lang w:val="ka-GE"/>
        </w:rPr>
        <w:t xml:space="preserve"> </w:t>
      </w:r>
      <w:r w:rsidRPr="007E3D70">
        <w:rPr>
          <w:rFonts w:ascii="Sylfaen" w:hAnsi="Sylfaen" w:cs="Sylfaen"/>
          <w:lang w:val="ka-GE"/>
        </w:rPr>
        <w:t>საკითხზე</w:t>
      </w:r>
      <w:r w:rsidRPr="007E3D70">
        <w:rPr>
          <w:rFonts w:ascii="Sylfaen" w:eastAsia="Sylfaen" w:hAnsi="Sylfaen" w:cs="Sylfaen"/>
          <w:lang w:val="ka-GE"/>
        </w:rPr>
        <w:t xml:space="preserve">, </w:t>
      </w:r>
      <w:r w:rsidRPr="007E3D70">
        <w:rPr>
          <w:rFonts w:ascii="Sylfaen" w:hAnsi="Sylfaen" w:cs="Sylfaen"/>
          <w:lang w:val="ka-GE"/>
        </w:rPr>
        <w:t>ასევე</w:t>
      </w:r>
      <w:r w:rsidRPr="007E3D70">
        <w:rPr>
          <w:rFonts w:ascii="Sylfaen" w:eastAsia="Sylfaen" w:hAnsi="Sylfaen" w:cs="Sylfaen"/>
          <w:lang w:val="ka-GE"/>
        </w:rPr>
        <w:t xml:space="preserve"> </w:t>
      </w:r>
      <w:r w:rsidRPr="007E3D70">
        <w:rPr>
          <w:rFonts w:ascii="Sylfaen" w:hAnsi="Sylfaen" w:cs="Sylfaen"/>
          <w:lang w:val="ka-GE"/>
        </w:rPr>
        <w:t>ფაქტებისა</w:t>
      </w:r>
      <w:r w:rsidRPr="007E3D70">
        <w:rPr>
          <w:rFonts w:ascii="Sylfaen" w:eastAsia="Sylfaen" w:hAnsi="Sylfaen" w:cs="Sylfaen"/>
          <w:lang w:val="ka-GE"/>
        </w:rPr>
        <w:t xml:space="preserve">  </w:t>
      </w:r>
      <w:r w:rsidRPr="007E3D70">
        <w:rPr>
          <w:rFonts w:ascii="Sylfaen" w:hAnsi="Sylfaen" w:cs="Sylfaen"/>
          <w:lang w:val="ka-GE"/>
        </w:rPr>
        <w:t>და</w:t>
      </w:r>
      <w:r w:rsidRPr="007E3D70">
        <w:rPr>
          <w:rFonts w:ascii="Sylfaen" w:eastAsia="Sylfaen" w:hAnsi="Sylfaen" w:cs="Sylfaen"/>
          <w:lang w:val="ka-GE"/>
        </w:rPr>
        <w:t xml:space="preserve"> </w:t>
      </w:r>
      <w:r w:rsidRPr="007E3D70">
        <w:rPr>
          <w:rFonts w:ascii="Sylfaen" w:hAnsi="Sylfaen" w:cs="Sylfaen"/>
          <w:lang w:val="ka-GE"/>
        </w:rPr>
        <w:t>გარემოებების</w:t>
      </w:r>
      <w:r w:rsidRPr="007E3D70">
        <w:rPr>
          <w:rFonts w:ascii="Sylfaen" w:eastAsia="Sylfaen" w:hAnsi="Sylfaen" w:cs="Sylfaen"/>
          <w:lang w:val="ka-GE"/>
        </w:rPr>
        <w:t xml:space="preserve"> </w:t>
      </w:r>
      <w:r w:rsidRPr="007E3D70">
        <w:rPr>
          <w:rFonts w:ascii="Sylfaen" w:hAnsi="Sylfaen" w:cs="Sylfaen"/>
          <w:lang w:val="ka-GE"/>
        </w:rPr>
        <w:t>ადგილზე</w:t>
      </w:r>
      <w:r w:rsidRPr="007E3D70">
        <w:rPr>
          <w:rFonts w:ascii="Sylfaen" w:eastAsia="Sylfaen" w:hAnsi="Sylfaen" w:cs="Sylfaen"/>
          <w:lang w:val="ka-GE"/>
        </w:rPr>
        <w:t xml:space="preserve"> </w:t>
      </w:r>
      <w:r w:rsidRPr="007E3D70">
        <w:rPr>
          <w:rFonts w:ascii="Sylfaen" w:hAnsi="Sylfaen" w:cs="Sylfaen"/>
          <w:lang w:val="ka-GE"/>
        </w:rPr>
        <w:t>გადამოწმება</w:t>
      </w:r>
      <w:r w:rsidRPr="007E3D70">
        <w:rPr>
          <w:rFonts w:ascii="Sylfaen" w:eastAsia="Sylfaen" w:hAnsi="Sylfaen" w:cs="Sylfaen"/>
          <w:lang w:val="ka-GE"/>
        </w:rPr>
        <w:t xml:space="preserve">. </w:t>
      </w:r>
    </w:p>
    <w:p w14:paraId="14D50097" w14:textId="77777777" w:rsidR="00C25EED" w:rsidRDefault="00C25EED" w:rsidP="006410ED">
      <w:pPr>
        <w:ind w:left="6"/>
        <w:jc w:val="both"/>
        <w:rPr>
          <w:rFonts w:ascii="Sylfaen" w:eastAsia="Sylfaen" w:hAnsi="Sylfaen" w:cs="Sylfaen"/>
          <w:lang w:val="ka-GE"/>
        </w:rPr>
      </w:pPr>
    </w:p>
    <w:p w14:paraId="74060122" w14:textId="73C45377" w:rsidR="00C25EED" w:rsidRDefault="00C25EED" w:rsidP="00C25EED">
      <w:pPr>
        <w:ind w:left="6"/>
        <w:jc w:val="both"/>
        <w:rPr>
          <w:rFonts w:ascii="Sylfaen" w:hAnsi="Sylfaen"/>
          <w:sz w:val="22"/>
          <w:szCs w:val="22"/>
          <w:lang w:val="ka-GE" w:eastAsia="de-DE"/>
        </w:rPr>
      </w:pPr>
      <w:r>
        <w:rPr>
          <w:rFonts w:ascii="Sylfaen" w:eastAsia="Sylfaen" w:hAnsi="Sylfaen" w:cs="Sylfaen"/>
          <w:lang w:val="ka-GE"/>
        </w:rPr>
        <w:t xml:space="preserve">განაცხადების პირველადი შერჩევის შემდეგ, გასაუბრების დანიშვნამდე განმცხადებლ ორგანიზაციას ჩაუტარდება ფინანსურ -ადმინისტრაციული შეფასება რისკების მინიმუმადე დაყვანის მიზნით. </w:t>
      </w:r>
      <w:r>
        <w:rPr>
          <w:rFonts w:ascii="Sylfaen" w:hAnsi="Sylfaen"/>
          <w:lang w:val="ka-GE"/>
        </w:rPr>
        <w:t xml:space="preserve">განმცხადებელი ორგანიზაციის ფინანსურ-ადმინისტრაციული შეფასების დროს მაღალი რისკის იდენტიფიცირება შეიძლება გახდეს საგრანტო განაცხადის კონკურსიდან მოიხსნის მიზეზი. </w:t>
      </w:r>
    </w:p>
    <w:p w14:paraId="07339D1A" w14:textId="25667050" w:rsidR="00014CFC" w:rsidRDefault="00014CFC" w:rsidP="00C47DBF">
      <w:pPr>
        <w:spacing w:line="276" w:lineRule="auto"/>
        <w:ind w:left="1"/>
        <w:jc w:val="both"/>
        <w:rPr>
          <w:rFonts w:ascii="Sylfaen" w:eastAsia="Sylfaen" w:hAnsi="Sylfaen" w:cs="Sylfaen"/>
          <w:lang w:val="ka-GE"/>
        </w:rPr>
      </w:pPr>
    </w:p>
    <w:p w14:paraId="1C8D4A0C" w14:textId="77777777" w:rsidR="003D3BFD" w:rsidRPr="007E3D70" w:rsidRDefault="003D3BFD" w:rsidP="00C47DBF">
      <w:pPr>
        <w:spacing w:line="276" w:lineRule="auto"/>
        <w:ind w:left="1"/>
        <w:jc w:val="both"/>
        <w:rPr>
          <w:rFonts w:ascii="Sylfaen" w:hAnsi="Sylfaen"/>
          <w:lang w:val="ka-GE"/>
        </w:rPr>
      </w:pPr>
    </w:p>
    <w:p w14:paraId="28A49862" w14:textId="1D971610" w:rsidR="00014CFC" w:rsidRPr="007E3D70" w:rsidRDefault="00014CFC" w:rsidP="00C7795A">
      <w:pPr>
        <w:pStyle w:val="Heading1"/>
        <w:numPr>
          <w:ilvl w:val="0"/>
          <w:numId w:val="12"/>
        </w:numPr>
        <w:ind w:left="851" w:hanging="491"/>
        <w:rPr>
          <w:lang w:val="ka-GE"/>
        </w:rPr>
      </w:pPr>
      <w:bookmarkStart w:id="27" w:name="_Toc162448022"/>
      <w:bookmarkStart w:id="28" w:name="_Toc17699"/>
      <w:r w:rsidRPr="007E3D70">
        <w:rPr>
          <w:rFonts w:ascii="Sylfaen" w:hAnsi="Sylfaen" w:cs="Sylfaen"/>
          <w:lang w:val="ka-GE"/>
        </w:rPr>
        <w:t>ინტერესთა</w:t>
      </w:r>
      <w:r w:rsidRPr="007E3D70">
        <w:rPr>
          <w:rFonts w:eastAsia="Cambria"/>
          <w:lang w:val="ka-GE"/>
        </w:rPr>
        <w:t xml:space="preserve"> </w:t>
      </w:r>
      <w:r w:rsidRPr="007E3D70">
        <w:rPr>
          <w:rFonts w:ascii="Sylfaen" w:hAnsi="Sylfaen" w:cs="Sylfaen"/>
          <w:lang w:val="ka-GE"/>
        </w:rPr>
        <w:t>კონფლიქტი</w:t>
      </w:r>
      <w:bookmarkEnd w:id="27"/>
      <w:r w:rsidRPr="007E3D70">
        <w:rPr>
          <w:rFonts w:eastAsia="Cambria"/>
          <w:lang w:val="ka-GE"/>
        </w:rPr>
        <w:t xml:space="preserve"> </w:t>
      </w:r>
      <w:bookmarkEnd w:id="28"/>
    </w:p>
    <w:p w14:paraId="4D76BD2B" w14:textId="514427E2" w:rsidR="00014CFC" w:rsidRPr="007E3D70" w:rsidRDefault="00014CFC" w:rsidP="006410ED">
      <w:pPr>
        <w:jc w:val="both"/>
        <w:rPr>
          <w:rFonts w:ascii="Sylfaen" w:hAnsi="Sylfaen"/>
          <w:lang w:val="ka-GE"/>
        </w:rPr>
      </w:pPr>
    </w:p>
    <w:p w14:paraId="5F440518" w14:textId="07994274" w:rsidR="00014CFC" w:rsidRDefault="00014CFC" w:rsidP="006410ED">
      <w:pPr>
        <w:ind w:left="9"/>
        <w:jc w:val="both"/>
        <w:rPr>
          <w:rFonts w:ascii="Sylfaen" w:eastAsia="Calibri" w:hAnsi="Sylfaen" w:cs="Calibri"/>
          <w:lang w:val="ka-GE"/>
        </w:rPr>
      </w:pPr>
      <w:r w:rsidRPr="007E3D70">
        <w:rPr>
          <w:rFonts w:ascii="Sylfaen" w:hAnsi="Sylfaen" w:cs="Sylfaen"/>
          <w:lang w:val="ka-GE"/>
        </w:rPr>
        <w:t>კომისიის შერჩევის</w:t>
      </w:r>
      <w:r w:rsidRPr="007E3D70">
        <w:rPr>
          <w:rFonts w:ascii="Sylfaen" w:hAnsi="Sylfaen"/>
          <w:lang w:val="ka-GE"/>
        </w:rPr>
        <w:t xml:space="preserve"> </w:t>
      </w:r>
      <w:r w:rsidRPr="007E3D70">
        <w:rPr>
          <w:rFonts w:ascii="Sylfaen" w:hAnsi="Sylfaen" w:cs="Sylfaen"/>
          <w:lang w:val="ka-GE"/>
        </w:rPr>
        <w:t>შემდეგ</w:t>
      </w:r>
      <w:r w:rsidRPr="007E3D70">
        <w:rPr>
          <w:rFonts w:ascii="Sylfaen" w:eastAsia="Calibri" w:hAnsi="Sylfaen" w:cs="Calibri"/>
          <w:lang w:val="ka-GE"/>
        </w:rPr>
        <w:t xml:space="preserve"> </w:t>
      </w:r>
      <w:r w:rsidRPr="007E3D70">
        <w:rPr>
          <w:rFonts w:ascii="Sylfaen" w:hAnsi="Sylfaen" w:cs="Sylfaen"/>
          <w:lang w:val="ka-GE"/>
        </w:rPr>
        <w:t>პროექტის</w:t>
      </w:r>
      <w:r w:rsidRPr="007E3D70">
        <w:rPr>
          <w:rFonts w:ascii="Sylfaen" w:eastAsia="Calibri" w:hAnsi="Sylfaen" w:cs="Calibri"/>
          <w:lang w:val="ka-GE"/>
        </w:rPr>
        <w:t xml:space="preserve"> </w:t>
      </w:r>
      <w:r w:rsidRPr="007E3D70">
        <w:rPr>
          <w:rFonts w:ascii="Sylfaen" w:hAnsi="Sylfaen" w:cs="Sylfaen"/>
          <w:lang w:val="ka-GE"/>
        </w:rPr>
        <w:t>განაცხადები</w:t>
      </w:r>
      <w:r w:rsidRPr="007E3D70">
        <w:rPr>
          <w:rFonts w:ascii="Sylfaen" w:eastAsia="Calibri" w:hAnsi="Sylfaen" w:cs="Calibri"/>
          <w:lang w:val="ka-GE"/>
        </w:rPr>
        <w:t xml:space="preserve"> </w:t>
      </w:r>
      <w:r w:rsidRPr="007E3D70">
        <w:rPr>
          <w:rFonts w:ascii="Sylfaen" w:hAnsi="Sylfaen" w:cs="Sylfaen"/>
          <w:lang w:val="ka-GE"/>
        </w:rPr>
        <w:t>საბოლოო</w:t>
      </w:r>
      <w:r w:rsidRPr="007E3D70">
        <w:rPr>
          <w:rFonts w:ascii="Sylfaen" w:eastAsia="Calibri" w:hAnsi="Sylfaen" w:cs="Calibri"/>
          <w:lang w:val="ka-GE"/>
        </w:rPr>
        <w:t xml:space="preserve"> </w:t>
      </w:r>
      <w:r w:rsidRPr="007E3D70">
        <w:rPr>
          <w:rFonts w:ascii="Sylfaen" w:hAnsi="Sylfaen" w:cs="Sylfaen"/>
          <w:lang w:val="ka-GE"/>
        </w:rPr>
        <w:t>განხილვისთვის</w:t>
      </w:r>
      <w:r w:rsidRPr="007E3D70">
        <w:rPr>
          <w:rFonts w:ascii="Sylfaen" w:eastAsia="Calibri" w:hAnsi="Sylfaen" w:cs="Calibri"/>
          <w:lang w:val="ka-GE"/>
        </w:rPr>
        <w:t xml:space="preserve"> </w:t>
      </w:r>
      <w:r w:rsidRPr="007E3D70">
        <w:rPr>
          <w:rFonts w:ascii="Sylfaen" w:hAnsi="Sylfaen" w:cs="Sylfaen"/>
          <w:lang w:val="ka-GE"/>
        </w:rPr>
        <w:t>წარედგინება</w:t>
      </w:r>
      <w:r w:rsidRPr="007E3D70">
        <w:rPr>
          <w:rFonts w:ascii="Sylfaen" w:eastAsia="Calibri" w:hAnsi="Sylfaen" w:cs="Calibri"/>
          <w:lang w:val="ka-GE"/>
        </w:rPr>
        <w:t xml:space="preserve"> </w:t>
      </w:r>
      <w:r w:rsidRPr="007E3D70">
        <w:rPr>
          <w:rFonts w:ascii="Sylfaen" w:hAnsi="Sylfaen"/>
          <w:lang w:val="ka-GE"/>
        </w:rPr>
        <w:t>CENN-</w:t>
      </w:r>
      <w:r w:rsidR="001A7798" w:rsidRPr="007E3D70">
        <w:rPr>
          <w:rFonts w:ascii="Sylfaen" w:hAnsi="Sylfaen"/>
          <w:lang w:val="ka-GE"/>
        </w:rPr>
        <w:t>ი</w:t>
      </w:r>
      <w:r w:rsidRPr="007E3D70">
        <w:rPr>
          <w:rFonts w:ascii="Sylfaen" w:hAnsi="Sylfaen" w:cs="Sylfaen"/>
          <w:lang w:val="ka-GE"/>
        </w:rPr>
        <w:t>ს</w:t>
      </w:r>
      <w:r w:rsidRPr="007E3D70">
        <w:rPr>
          <w:rFonts w:ascii="Sylfaen" w:eastAsia="Calibri" w:hAnsi="Sylfaen" w:cs="Calibri"/>
          <w:lang w:val="ka-GE"/>
        </w:rPr>
        <w:t xml:space="preserve"> </w:t>
      </w:r>
      <w:r w:rsidRPr="007E3D70">
        <w:rPr>
          <w:rFonts w:ascii="Sylfaen" w:hAnsi="Sylfaen" w:cs="Sylfaen"/>
          <w:lang w:val="ka-GE"/>
        </w:rPr>
        <w:t>პროექტის ხელმძღვანელს და ფინანსურ მენეჯერს</w:t>
      </w:r>
      <w:r w:rsidRPr="007E3D70">
        <w:rPr>
          <w:rFonts w:ascii="Sylfaen" w:eastAsia="Calibri" w:hAnsi="Sylfaen" w:cs="Calibri"/>
          <w:lang w:val="ka-GE"/>
        </w:rPr>
        <w:t xml:space="preserve">. </w:t>
      </w:r>
      <w:r w:rsidRPr="007E3D70">
        <w:rPr>
          <w:rFonts w:ascii="Sylfaen" w:hAnsi="Sylfaen" w:cs="Sylfaen"/>
          <w:lang w:val="ka-GE"/>
        </w:rPr>
        <w:t>იმ</w:t>
      </w:r>
      <w:r w:rsidRPr="007E3D70">
        <w:rPr>
          <w:rFonts w:ascii="Sylfaen" w:eastAsia="Calibri" w:hAnsi="Sylfaen" w:cs="Calibri"/>
          <w:lang w:val="ka-GE"/>
        </w:rPr>
        <w:t xml:space="preserve"> </w:t>
      </w:r>
      <w:r w:rsidRPr="007E3D70">
        <w:rPr>
          <w:rFonts w:ascii="Sylfaen" w:hAnsi="Sylfaen" w:cs="Sylfaen"/>
          <w:lang w:val="ka-GE"/>
        </w:rPr>
        <w:lastRenderedPageBreak/>
        <w:t>შემთხვევაში</w:t>
      </w:r>
      <w:r w:rsidRPr="007E3D70">
        <w:rPr>
          <w:rFonts w:ascii="Sylfaen" w:eastAsia="Calibri" w:hAnsi="Sylfaen" w:cs="Calibri"/>
          <w:lang w:val="ka-GE"/>
        </w:rPr>
        <w:t xml:space="preserve">, </w:t>
      </w:r>
      <w:r w:rsidRPr="007E3D70">
        <w:rPr>
          <w:rFonts w:ascii="Sylfaen" w:hAnsi="Sylfaen" w:cs="Sylfaen"/>
          <w:lang w:val="ka-GE"/>
        </w:rPr>
        <w:t>თუ</w:t>
      </w:r>
      <w:r w:rsidRPr="007E3D70">
        <w:rPr>
          <w:rFonts w:ascii="Sylfaen" w:eastAsia="Calibri" w:hAnsi="Sylfaen" w:cs="Calibri"/>
          <w:lang w:val="ka-GE"/>
        </w:rPr>
        <w:t xml:space="preserve"> </w:t>
      </w:r>
      <w:r w:rsidRPr="007E3D70">
        <w:rPr>
          <w:rFonts w:ascii="Sylfaen" w:hAnsi="Sylfaen" w:cs="Sylfaen"/>
          <w:lang w:val="ka-GE"/>
        </w:rPr>
        <w:t>ამ</w:t>
      </w:r>
      <w:r w:rsidRPr="007E3D70">
        <w:rPr>
          <w:rFonts w:ascii="Sylfaen" w:eastAsia="Calibri" w:hAnsi="Sylfaen" w:cs="Calibri"/>
          <w:lang w:val="ka-GE"/>
        </w:rPr>
        <w:t xml:space="preserve"> </w:t>
      </w:r>
      <w:r w:rsidRPr="007E3D70">
        <w:rPr>
          <w:rFonts w:ascii="Sylfaen" w:hAnsi="Sylfaen" w:cs="Sylfaen"/>
          <w:lang w:val="ka-GE"/>
        </w:rPr>
        <w:t>ეტაპზე</w:t>
      </w:r>
      <w:r w:rsidRPr="007E3D70">
        <w:rPr>
          <w:rFonts w:ascii="Sylfaen" w:eastAsia="Calibri" w:hAnsi="Sylfaen" w:cs="Calibri"/>
          <w:lang w:val="ka-GE"/>
        </w:rPr>
        <w:t xml:space="preserve"> </w:t>
      </w:r>
      <w:r w:rsidRPr="007E3D70">
        <w:rPr>
          <w:rFonts w:ascii="Sylfaen" w:hAnsi="Sylfaen"/>
          <w:lang w:val="ka-GE"/>
        </w:rPr>
        <w:t xml:space="preserve">CENN </w:t>
      </w:r>
      <w:r w:rsidRPr="007E3D70">
        <w:rPr>
          <w:rFonts w:ascii="Sylfaen" w:hAnsi="Sylfaen" w:cs="Sylfaen"/>
          <w:lang w:val="ka-GE"/>
        </w:rPr>
        <w:t>აღმოაჩენს</w:t>
      </w:r>
      <w:r w:rsidRPr="007E3D70">
        <w:rPr>
          <w:rFonts w:ascii="Sylfaen" w:eastAsia="Calibri" w:hAnsi="Sylfaen" w:cs="Calibri"/>
          <w:lang w:val="ka-GE"/>
        </w:rPr>
        <w:t xml:space="preserve"> </w:t>
      </w:r>
      <w:r w:rsidRPr="007E3D70">
        <w:rPr>
          <w:rFonts w:ascii="Sylfaen" w:hAnsi="Sylfaen" w:cs="Sylfaen"/>
          <w:lang w:val="ka-GE"/>
        </w:rPr>
        <w:t>შეთანხმებული</w:t>
      </w:r>
      <w:r w:rsidRPr="007E3D70">
        <w:rPr>
          <w:rFonts w:ascii="Sylfaen" w:eastAsia="Calibri" w:hAnsi="Sylfaen" w:cs="Calibri"/>
          <w:lang w:val="ka-GE"/>
        </w:rPr>
        <w:t xml:space="preserve"> </w:t>
      </w:r>
      <w:r w:rsidRPr="007E3D70">
        <w:rPr>
          <w:rFonts w:ascii="Sylfaen" w:hAnsi="Sylfaen" w:cs="Sylfaen"/>
          <w:lang w:val="ka-GE"/>
        </w:rPr>
        <w:t>პროცედურებისგან</w:t>
      </w:r>
      <w:r w:rsidRPr="007E3D70">
        <w:rPr>
          <w:rFonts w:ascii="Sylfaen" w:eastAsia="Calibri" w:hAnsi="Sylfaen" w:cs="Calibri"/>
          <w:lang w:val="ka-GE"/>
        </w:rPr>
        <w:t xml:space="preserve"> </w:t>
      </w:r>
      <w:r w:rsidRPr="007E3D70">
        <w:rPr>
          <w:rFonts w:ascii="Sylfaen" w:hAnsi="Sylfaen" w:cs="Sylfaen"/>
          <w:lang w:val="ka-GE"/>
        </w:rPr>
        <w:t>რამე</w:t>
      </w:r>
      <w:r w:rsidRPr="007E3D70">
        <w:rPr>
          <w:rFonts w:ascii="Sylfaen" w:eastAsia="Calibri" w:hAnsi="Sylfaen" w:cs="Calibri"/>
          <w:lang w:val="ka-GE"/>
        </w:rPr>
        <w:t xml:space="preserve"> </w:t>
      </w:r>
      <w:r w:rsidRPr="007E3D70">
        <w:rPr>
          <w:rFonts w:ascii="Sylfaen" w:hAnsi="Sylfaen" w:cs="Sylfaen"/>
          <w:lang w:val="ka-GE"/>
        </w:rPr>
        <w:t>გადაცდომას</w:t>
      </w:r>
      <w:r w:rsidRPr="007E3D70">
        <w:rPr>
          <w:rFonts w:ascii="Sylfaen" w:eastAsia="Calibri" w:hAnsi="Sylfaen" w:cs="Calibri"/>
          <w:lang w:val="ka-GE"/>
        </w:rPr>
        <w:t xml:space="preserve"> </w:t>
      </w:r>
      <w:r w:rsidRPr="007E3D70">
        <w:rPr>
          <w:rFonts w:ascii="Sylfaen" w:hAnsi="Sylfaen" w:cs="Sylfaen"/>
          <w:lang w:val="ka-GE"/>
        </w:rPr>
        <w:t>ან</w:t>
      </w:r>
      <w:r w:rsidRPr="007E3D70">
        <w:rPr>
          <w:rFonts w:ascii="Sylfaen" w:eastAsia="Calibri" w:hAnsi="Sylfaen" w:cs="Calibri"/>
          <w:lang w:val="ka-GE"/>
        </w:rPr>
        <w:t xml:space="preserve"> </w:t>
      </w:r>
      <w:r w:rsidRPr="007E3D70">
        <w:rPr>
          <w:rFonts w:ascii="Sylfaen" w:hAnsi="Sylfaen" w:cs="Sylfaen"/>
          <w:lang w:val="ka-GE"/>
        </w:rPr>
        <w:t>ინტერესთა</w:t>
      </w:r>
      <w:r w:rsidRPr="007E3D70">
        <w:rPr>
          <w:rFonts w:ascii="Sylfaen" w:eastAsia="Calibri" w:hAnsi="Sylfaen" w:cs="Calibri"/>
          <w:lang w:val="ka-GE"/>
        </w:rPr>
        <w:t xml:space="preserve"> </w:t>
      </w:r>
      <w:r w:rsidRPr="007E3D70">
        <w:rPr>
          <w:rFonts w:ascii="Sylfaen" w:hAnsi="Sylfaen" w:cs="Sylfaen"/>
          <w:lang w:val="ka-GE"/>
        </w:rPr>
        <w:t>კონფლიქტს</w:t>
      </w:r>
      <w:r w:rsidRPr="007E3D70">
        <w:rPr>
          <w:rFonts w:ascii="Sylfaen" w:eastAsia="Calibri" w:hAnsi="Sylfaen" w:cs="Calibri"/>
          <w:lang w:val="ka-GE"/>
        </w:rPr>
        <w:t xml:space="preserve">, </w:t>
      </w:r>
      <w:r w:rsidRPr="007E3D70">
        <w:rPr>
          <w:rFonts w:ascii="Sylfaen" w:hAnsi="Sylfaen" w:cs="Sylfaen"/>
          <w:lang w:val="ka-GE"/>
        </w:rPr>
        <w:t>ის</w:t>
      </w:r>
      <w:r w:rsidRPr="007E3D70">
        <w:rPr>
          <w:rFonts w:ascii="Sylfaen" w:eastAsia="Calibri" w:hAnsi="Sylfaen" w:cs="Calibri"/>
          <w:lang w:val="ka-GE"/>
        </w:rPr>
        <w:t xml:space="preserve"> </w:t>
      </w:r>
      <w:r w:rsidRPr="007E3D70">
        <w:rPr>
          <w:rFonts w:ascii="Sylfaen" w:hAnsi="Sylfaen" w:cs="Sylfaen"/>
          <w:lang w:val="ka-GE"/>
        </w:rPr>
        <w:t>უფლებამოსილია</w:t>
      </w:r>
      <w:r w:rsidRPr="007E3D70">
        <w:rPr>
          <w:rFonts w:ascii="Sylfaen" w:eastAsia="Calibri" w:hAnsi="Sylfaen" w:cs="Calibri"/>
          <w:lang w:val="ka-GE"/>
        </w:rPr>
        <w:t xml:space="preserve">, </w:t>
      </w:r>
      <w:r w:rsidRPr="007E3D70">
        <w:rPr>
          <w:rFonts w:ascii="Sylfaen" w:hAnsi="Sylfaen" w:cs="Sylfaen"/>
          <w:lang w:val="ka-GE"/>
        </w:rPr>
        <w:t>შეაჩეროს</w:t>
      </w:r>
      <w:r w:rsidRPr="007E3D70">
        <w:rPr>
          <w:rFonts w:ascii="Sylfaen" w:eastAsia="Calibri" w:hAnsi="Sylfaen" w:cs="Calibri"/>
          <w:lang w:val="ka-GE"/>
        </w:rPr>
        <w:t xml:space="preserve"> </w:t>
      </w:r>
      <w:r w:rsidRPr="007E3D70">
        <w:rPr>
          <w:rFonts w:ascii="Sylfaen" w:hAnsi="Sylfaen" w:cs="Sylfaen"/>
          <w:lang w:val="ka-GE"/>
        </w:rPr>
        <w:t>გრანტის</w:t>
      </w:r>
      <w:r w:rsidRPr="007E3D70">
        <w:rPr>
          <w:rFonts w:ascii="Sylfaen" w:eastAsia="Calibri" w:hAnsi="Sylfaen" w:cs="Calibri"/>
          <w:lang w:val="ka-GE"/>
        </w:rPr>
        <w:t xml:space="preserve"> </w:t>
      </w:r>
      <w:r w:rsidRPr="007E3D70">
        <w:rPr>
          <w:rFonts w:ascii="Sylfaen" w:hAnsi="Sylfaen" w:cs="Sylfaen"/>
          <w:lang w:val="ka-GE"/>
        </w:rPr>
        <w:t>ხელშეკრულების</w:t>
      </w:r>
      <w:r w:rsidRPr="007E3D70">
        <w:rPr>
          <w:rFonts w:ascii="Sylfaen" w:eastAsia="Calibri" w:hAnsi="Sylfaen" w:cs="Calibri"/>
          <w:lang w:val="ka-GE"/>
        </w:rPr>
        <w:t xml:space="preserve"> </w:t>
      </w:r>
      <w:r w:rsidRPr="007E3D70">
        <w:rPr>
          <w:rFonts w:ascii="Sylfaen" w:hAnsi="Sylfaen" w:cs="Sylfaen"/>
          <w:lang w:val="ka-GE"/>
        </w:rPr>
        <w:t>ხელმოწერა</w:t>
      </w:r>
      <w:r w:rsidRPr="007E3D70">
        <w:rPr>
          <w:rFonts w:ascii="Sylfaen" w:eastAsia="Calibri" w:hAnsi="Sylfaen" w:cs="Calibri"/>
          <w:lang w:val="ka-GE"/>
        </w:rPr>
        <w:t xml:space="preserve">. </w:t>
      </w:r>
      <w:r w:rsidRPr="007E3D70">
        <w:rPr>
          <w:rFonts w:ascii="Sylfaen" w:hAnsi="Sylfaen" w:cs="Sylfaen"/>
          <w:lang w:val="ka-GE"/>
        </w:rPr>
        <w:t>თუკი</w:t>
      </w:r>
      <w:r w:rsidRPr="007E3D70">
        <w:rPr>
          <w:rFonts w:ascii="Sylfaen" w:eastAsia="Calibri" w:hAnsi="Sylfaen" w:cs="Calibri"/>
          <w:lang w:val="ka-GE"/>
        </w:rPr>
        <w:t xml:space="preserve"> </w:t>
      </w:r>
      <w:r w:rsidRPr="007E3D70">
        <w:rPr>
          <w:rFonts w:ascii="Sylfaen" w:hAnsi="Sylfaen" w:cs="Sylfaen"/>
          <w:lang w:val="ka-GE"/>
        </w:rPr>
        <w:t>განაცხადი</w:t>
      </w:r>
      <w:r w:rsidRPr="007E3D70">
        <w:rPr>
          <w:rFonts w:ascii="Sylfaen" w:eastAsia="Calibri" w:hAnsi="Sylfaen" w:cs="Calibri"/>
          <w:lang w:val="ka-GE"/>
        </w:rPr>
        <w:t xml:space="preserve"> </w:t>
      </w:r>
      <w:r w:rsidRPr="007E3D70">
        <w:rPr>
          <w:rFonts w:ascii="Sylfaen" w:hAnsi="Sylfaen" w:cs="Sylfaen"/>
          <w:lang w:val="ka-GE"/>
        </w:rPr>
        <w:t>და</w:t>
      </w:r>
      <w:r w:rsidRPr="007E3D70">
        <w:rPr>
          <w:rFonts w:ascii="Sylfaen" w:eastAsia="Calibri" w:hAnsi="Sylfaen" w:cs="Calibri"/>
          <w:lang w:val="ka-GE"/>
        </w:rPr>
        <w:t xml:space="preserve"> </w:t>
      </w:r>
      <w:r w:rsidRPr="007E3D70">
        <w:rPr>
          <w:rFonts w:ascii="Sylfaen" w:hAnsi="Sylfaen" w:cs="Sylfaen"/>
          <w:lang w:val="ka-GE"/>
        </w:rPr>
        <w:t>მასთან</w:t>
      </w:r>
      <w:r w:rsidRPr="007E3D70">
        <w:rPr>
          <w:rFonts w:ascii="Sylfaen" w:eastAsia="Calibri" w:hAnsi="Sylfaen" w:cs="Calibri"/>
          <w:lang w:val="ka-GE"/>
        </w:rPr>
        <w:t xml:space="preserve"> </w:t>
      </w:r>
      <w:r w:rsidRPr="007E3D70">
        <w:rPr>
          <w:rFonts w:ascii="Sylfaen" w:hAnsi="Sylfaen" w:cs="Sylfaen"/>
          <w:lang w:val="ka-GE"/>
        </w:rPr>
        <w:t>არსებული</w:t>
      </w:r>
      <w:r w:rsidRPr="007E3D70">
        <w:rPr>
          <w:rFonts w:ascii="Sylfaen" w:eastAsia="Calibri" w:hAnsi="Sylfaen" w:cs="Calibri"/>
          <w:lang w:val="ka-GE"/>
        </w:rPr>
        <w:t xml:space="preserve"> </w:t>
      </w:r>
      <w:r w:rsidRPr="007E3D70">
        <w:rPr>
          <w:rFonts w:ascii="Sylfaen" w:hAnsi="Sylfaen" w:cs="Sylfaen"/>
          <w:lang w:val="ka-GE"/>
        </w:rPr>
        <w:t>ყველა</w:t>
      </w:r>
      <w:r w:rsidRPr="007E3D70">
        <w:rPr>
          <w:rFonts w:ascii="Sylfaen" w:eastAsia="Calibri" w:hAnsi="Sylfaen" w:cs="Calibri"/>
          <w:lang w:val="ka-GE"/>
        </w:rPr>
        <w:t xml:space="preserve"> </w:t>
      </w:r>
      <w:r w:rsidRPr="007E3D70">
        <w:rPr>
          <w:rFonts w:ascii="Sylfaen" w:hAnsi="Sylfaen" w:cs="Sylfaen"/>
          <w:lang w:val="ka-GE"/>
        </w:rPr>
        <w:t>წარმოდგენილი</w:t>
      </w:r>
      <w:r w:rsidRPr="007E3D70">
        <w:rPr>
          <w:rFonts w:ascii="Sylfaen" w:eastAsia="Calibri" w:hAnsi="Sylfaen" w:cs="Calibri"/>
          <w:lang w:val="ka-GE"/>
        </w:rPr>
        <w:t xml:space="preserve"> </w:t>
      </w:r>
      <w:r w:rsidRPr="007E3D70">
        <w:rPr>
          <w:rFonts w:ascii="Sylfaen" w:hAnsi="Sylfaen" w:cs="Sylfaen"/>
          <w:lang w:val="ka-GE"/>
        </w:rPr>
        <w:t>დოკუმენტი</w:t>
      </w:r>
      <w:r w:rsidRPr="007E3D70">
        <w:rPr>
          <w:rFonts w:ascii="Sylfaen" w:eastAsia="Calibri" w:hAnsi="Sylfaen" w:cs="Calibri"/>
          <w:lang w:val="ka-GE"/>
        </w:rPr>
        <w:t xml:space="preserve"> </w:t>
      </w:r>
      <w:r w:rsidRPr="007E3D70">
        <w:rPr>
          <w:rFonts w:ascii="Sylfaen" w:hAnsi="Sylfaen" w:cs="Sylfaen"/>
          <w:lang w:val="ka-GE"/>
        </w:rPr>
        <w:t>სრულ</w:t>
      </w:r>
      <w:r w:rsidRPr="007E3D70">
        <w:rPr>
          <w:rFonts w:ascii="Sylfaen" w:eastAsia="Calibri" w:hAnsi="Sylfaen" w:cs="Calibri"/>
          <w:lang w:val="ka-GE"/>
        </w:rPr>
        <w:t xml:space="preserve"> </w:t>
      </w:r>
      <w:r w:rsidRPr="007E3D70">
        <w:rPr>
          <w:rFonts w:ascii="Sylfaen" w:hAnsi="Sylfaen" w:cs="Sylfaen"/>
          <w:lang w:val="ka-GE"/>
        </w:rPr>
        <w:t>წესრიგშია</w:t>
      </w:r>
      <w:r w:rsidRPr="007E3D70">
        <w:rPr>
          <w:rFonts w:ascii="Sylfaen" w:eastAsia="Calibri" w:hAnsi="Sylfaen" w:cs="Calibri"/>
          <w:lang w:val="ka-GE"/>
        </w:rPr>
        <w:t xml:space="preserve">, </w:t>
      </w:r>
      <w:r w:rsidRPr="007E3D70">
        <w:rPr>
          <w:rFonts w:ascii="Sylfaen" w:hAnsi="Sylfaen" w:cs="Sylfaen"/>
          <w:lang w:val="ka-GE"/>
        </w:rPr>
        <w:t>განმცხადებელი</w:t>
      </w:r>
      <w:r w:rsidRPr="007E3D70">
        <w:rPr>
          <w:rFonts w:ascii="Sylfaen" w:eastAsia="Calibri" w:hAnsi="Sylfaen" w:cs="Calibri"/>
          <w:lang w:val="ka-GE"/>
        </w:rPr>
        <w:t xml:space="preserve"> </w:t>
      </w:r>
      <w:r w:rsidRPr="007E3D70">
        <w:rPr>
          <w:rFonts w:ascii="Sylfaen" w:hAnsi="Sylfaen" w:cs="Sylfaen"/>
          <w:lang w:val="ka-GE"/>
        </w:rPr>
        <w:t>ხელს</w:t>
      </w:r>
      <w:r w:rsidRPr="007E3D70">
        <w:rPr>
          <w:rFonts w:ascii="Sylfaen" w:eastAsia="Calibri" w:hAnsi="Sylfaen" w:cs="Calibri"/>
          <w:lang w:val="ka-GE"/>
        </w:rPr>
        <w:t xml:space="preserve"> </w:t>
      </w:r>
      <w:r w:rsidRPr="007E3D70">
        <w:rPr>
          <w:rFonts w:ascii="Sylfaen" w:hAnsi="Sylfaen" w:cs="Sylfaen"/>
          <w:lang w:val="ka-GE"/>
        </w:rPr>
        <w:t>მოაწერს</w:t>
      </w:r>
      <w:r w:rsidRPr="007E3D70">
        <w:rPr>
          <w:rFonts w:ascii="Sylfaen" w:eastAsia="Calibri" w:hAnsi="Sylfaen" w:cs="Calibri"/>
          <w:lang w:val="ka-GE"/>
        </w:rPr>
        <w:t xml:space="preserve"> </w:t>
      </w:r>
      <w:r w:rsidRPr="007E3D70">
        <w:rPr>
          <w:rFonts w:ascii="Sylfaen" w:hAnsi="Sylfaen" w:cs="Sylfaen"/>
          <w:lang w:val="ka-GE"/>
        </w:rPr>
        <w:t>გრანტის</w:t>
      </w:r>
      <w:r w:rsidRPr="007E3D70">
        <w:rPr>
          <w:rFonts w:ascii="Sylfaen" w:eastAsia="Calibri" w:hAnsi="Sylfaen" w:cs="Calibri"/>
          <w:lang w:val="ka-GE"/>
        </w:rPr>
        <w:t xml:space="preserve"> </w:t>
      </w:r>
      <w:r w:rsidRPr="007E3D70">
        <w:rPr>
          <w:rFonts w:ascii="Sylfaen" w:hAnsi="Sylfaen" w:cs="Sylfaen"/>
          <w:lang w:val="ka-GE"/>
        </w:rPr>
        <w:t>ხელშეკრულებას</w:t>
      </w:r>
      <w:r w:rsidRPr="007E3D70">
        <w:rPr>
          <w:rFonts w:ascii="Sylfaen" w:eastAsia="Calibri" w:hAnsi="Sylfaen" w:cs="Calibri"/>
          <w:lang w:val="ka-GE"/>
        </w:rPr>
        <w:t xml:space="preserve"> </w:t>
      </w:r>
      <w:r w:rsidRPr="007E3D70">
        <w:rPr>
          <w:rFonts w:ascii="Sylfaen" w:hAnsi="Sylfaen"/>
          <w:lang w:val="ka-GE"/>
        </w:rPr>
        <w:t>CENN-</w:t>
      </w:r>
      <w:r w:rsidRPr="007E3D70">
        <w:rPr>
          <w:rFonts w:ascii="Sylfaen" w:hAnsi="Sylfaen" w:cs="Sylfaen"/>
          <w:lang w:val="ka-GE"/>
        </w:rPr>
        <w:t>თან</w:t>
      </w:r>
      <w:r w:rsidRPr="007E3D70">
        <w:rPr>
          <w:rFonts w:ascii="Sylfaen" w:eastAsia="Calibri" w:hAnsi="Sylfaen" w:cs="Calibri"/>
          <w:lang w:val="ka-GE"/>
        </w:rPr>
        <w:t xml:space="preserve">. </w:t>
      </w:r>
    </w:p>
    <w:p w14:paraId="01F4350B" w14:textId="77777777" w:rsidR="00C77745" w:rsidRDefault="00C77745" w:rsidP="006410ED">
      <w:pPr>
        <w:ind w:left="9"/>
        <w:jc w:val="both"/>
        <w:rPr>
          <w:rFonts w:ascii="Sylfaen" w:hAnsi="Sylfaen"/>
          <w:lang w:val="ka-GE"/>
        </w:rPr>
      </w:pPr>
    </w:p>
    <w:p w14:paraId="0BBE8829" w14:textId="77777777" w:rsidR="003D3BFD" w:rsidRPr="007E3D70" w:rsidRDefault="003D3BFD" w:rsidP="006410ED">
      <w:pPr>
        <w:ind w:left="9"/>
        <w:jc w:val="both"/>
        <w:rPr>
          <w:rFonts w:ascii="Sylfaen" w:hAnsi="Sylfaen"/>
          <w:lang w:val="ka-GE"/>
        </w:rPr>
      </w:pPr>
    </w:p>
    <w:p w14:paraId="576520F3" w14:textId="5130EB20" w:rsidR="00014CFC" w:rsidRPr="007E3D70" w:rsidRDefault="00014CFC" w:rsidP="00C7795A">
      <w:pPr>
        <w:pStyle w:val="Heading1"/>
        <w:numPr>
          <w:ilvl w:val="0"/>
          <w:numId w:val="12"/>
        </w:numPr>
        <w:rPr>
          <w:lang w:val="ka-GE"/>
        </w:rPr>
      </w:pPr>
      <w:bookmarkStart w:id="29" w:name="_Toc17700"/>
      <w:bookmarkStart w:id="30" w:name="_Toc162448023"/>
      <w:r w:rsidRPr="007E3D70">
        <w:rPr>
          <w:rFonts w:ascii="Sylfaen" w:hAnsi="Sylfaen" w:cs="Sylfaen"/>
          <w:lang w:val="ka-GE"/>
        </w:rPr>
        <w:t>მონიტორინგი</w:t>
      </w:r>
      <w:bookmarkEnd w:id="29"/>
      <w:bookmarkEnd w:id="30"/>
    </w:p>
    <w:p w14:paraId="3EF223C8" w14:textId="77777777" w:rsidR="00C77745" w:rsidRDefault="00C77745" w:rsidP="006410ED">
      <w:pPr>
        <w:jc w:val="both"/>
        <w:rPr>
          <w:rFonts w:ascii="Sylfaen" w:eastAsia="Calibri" w:hAnsi="Sylfaen" w:cs="Calibri"/>
          <w:lang w:val="ka-GE"/>
        </w:rPr>
      </w:pPr>
    </w:p>
    <w:p w14:paraId="13FFA91A" w14:textId="6F558592" w:rsidR="00B23DF6" w:rsidRPr="007E3D70" w:rsidRDefault="00B202ED" w:rsidP="006410ED">
      <w:pPr>
        <w:jc w:val="both"/>
        <w:rPr>
          <w:rFonts w:ascii="Sylfaen" w:hAnsi="Sylfaen" w:cs="Sylfaen"/>
          <w:lang w:val="ka-GE"/>
        </w:rPr>
      </w:pPr>
      <w:r w:rsidRPr="007E3D70">
        <w:rPr>
          <w:rFonts w:ascii="Sylfaen" w:eastAsia="Calibri" w:hAnsi="Sylfaen" w:cs="Calibri"/>
          <w:lang w:val="ka-GE"/>
        </w:rPr>
        <w:t>განმცხადებელი ორგანიზაცია</w:t>
      </w:r>
      <w:r w:rsidRPr="007E3D70">
        <w:rPr>
          <w:rStyle w:val="FootnoteReference"/>
          <w:rFonts w:ascii="Sylfaen" w:eastAsia="Calibri" w:hAnsi="Sylfaen" w:cs="Calibri"/>
          <w:lang w:val="ka-GE"/>
        </w:rPr>
        <w:footnoteReference w:id="21"/>
      </w:r>
      <w:r w:rsidRPr="007E3D70">
        <w:rPr>
          <w:rFonts w:ascii="Sylfaen" w:eastAsia="Calibri" w:hAnsi="Sylfaen" w:cs="Calibri"/>
          <w:lang w:val="ka-GE"/>
        </w:rPr>
        <w:t xml:space="preserve"> </w:t>
      </w:r>
      <w:r w:rsidR="0007421A" w:rsidRPr="007E3D70">
        <w:rPr>
          <w:rFonts w:ascii="Sylfaen" w:hAnsi="Sylfaen" w:cs="Sylfaen"/>
          <w:lang w:val="ka-GE"/>
        </w:rPr>
        <w:t>აწარმოებს</w:t>
      </w:r>
      <w:r w:rsidR="0007421A" w:rsidRPr="007E3D70">
        <w:rPr>
          <w:rFonts w:ascii="Sylfaen" w:eastAsia="Calibri" w:hAnsi="Sylfaen" w:cs="Calibri"/>
          <w:lang w:val="ka-GE"/>
        </w:rPr>
        <w:t xml:space="preserve"> </w:t>
      </w:r>
      <w:r w:rsidR="0007421A" w:rsidRPr="007E3D70">
        <w:rPr>
          <w:rFonts w:ascii="Sylfaen" w:hAnsi="Sylfaen" w:cs="Sylfaen"/>
          <w:lang w:val="ka-GE"/>
        </w:rPr>
        <w:t>და</w:t>
      </w:r>
      <w:r w:rsidR="0007421A" w:rsidRPr="007E3D70">
        <w:rPr>
          <w:rFonts w:ascii="Sylfaen" w:eastAsia="Calibri" w:hAnsi="Sylfaen" w:cs="Calibri"/>
          <w:lang w:val="ka-GE"/>
        </w:rPr>
        <w:t xml:space="preserve"> </w:t>
      </w:r>
      <w:r w:rsidR="0007421A" w:rsidRPr="007E3D70">
        <w:rPr>
          <w:rFonts w:ascii="Sylfaen" w:hAnsi="Sylfaen" w:cs="Sylfaen"/>
          <w:lang w:val="ka-GE"/>
        </w:rPr>
        <w:t>წარმოადგენს</w:t>
      </w:r>
      <w:r w:rsidR="0007421A" w:rsidRPr="007E3D70">
        <w:rPr>
          <w:rFonts w:ascii="Sylfaen" w:eastAsia="Calibri" w:hAnsi="Sylfaen" w:cs="Calibri"/>
          <w:lang w:val="ka-GE"/>
        </w:rPr>
        <w:t xml:space="preserve"> </w:t>
      </w:r>
      <w:r w:rsidR="0007421A" w:rsidRPr="007E3D70">
        <w:rPr>
          <w:rFonts w:ascii="Sylfaen" w:hAnsi="Sylfaen" w:cs="Sylfaen"/>
          <w:lang w:val="ka-GE"/>
        </w:rPr>
        <w:t>რეგულარულ</w:t>
      </w:r>
      <w:r w:rsidR="0007421A" w:rsidRPr="007E3D70">
        <w:rPr>
          <w:rFonts w:ascii="Sylfaen" w:eastAsia="Calibri" w:hAnsi="Sylfaen" w:cs="Calibri"/>
          <w:lang w:val="ka-GE"/>
        </w:rPr>
        <w:t xml:space="preserve"> </w:t>
      </w:r>
      <w:r w:rsidR="00AE2E8C" w:rsidRPr="007E3D70">
        <w:rPr>
          <w:rFonts w:ascii="Sylfaen" w:eastAsia="Calibri" w:hAnsi="Sylfaen" w:cs="Calibri"/>
          <w:lang w:val="ka-GE"/>
        </w:rPr>
        <w:t xml:space="preserve">შინაარსობრივ და </w:t>
      </w:r>
      <w:r w:rsidR="00C77745">
        <w:rPr>
          <w:rFonts w:ascii="Sylfaen" w:eastAsia="Calibri" w:hAnsi="Sylfaen" w:cs="Calibri"/>
          <w:lang w:val="ka-GE"/>
        </w:rPr>
        <w:t xml:space="preserve">ფინანსურ </w:t>
      </w:r>
      <w:r w:rsidR="0007421A" w:rsidRPr="007E3D70">
        <w:rPr>
          <w:rFonts w:ascii="Sylfaen" w:hAnsi="Sylfaen" w:cs="Sylfaen"/>
          <w:lang w:val="ka-GE"/>
        </w:rPr>
        <w:t>ანგარიშგებას</w:t>
      </w:r>
      <w:r w:rsidR="0007421A" w:rsidRPr="007E3D70">
        <w:rPr>
          <w:rFonts w:ascii="Sylfaen" w:eastAsia="Calibri" w:hAnsi="Sylfaen" w:cs="Calibri"/>
          <w:lang w:val="ka-GE"/>
        </w:rPr>
        <w:t xml:space="preserve">, </w:t>
      </w:r>
      <w:r w:rsidR="0007421A" w:rsidRPr="007E3D70">
        <w:rPr>
          <w:rFonts w:ascii="Sylfaen" w:hAnsi="Sylfaen" w:cs="Sylfaen"/>
          <w:lang w:val="ka-GE"/>
        </w:rPr>
        <w:t>ახორციელებს</w:t>
      </w:r>
      <w:r w:rsidR="0007421A" w:rsidRPr="007E3D70">
        <w:rPr>
          <w:rFonts w:ascii="Sylfaen" w:eastAsia="Calibri" w:hAnsi="Sylfaen" w:cs="Calibri"/>
          <w:lang w:val="ka-GE"/>
        </w:rPr>
        <w:t xml:space="preserve"> </w:t>
      </w:r>
      <w:r w:rsidR="0007421A" w:rsidRPr="007E3D70">
        <w:rPr>
          <w:rFonts w:ascii="Sylfaen" w:hAnsi="Sylfaen" w:cs="Sylfaen"/>
          <w:lang w:val="ka-GE"/>
        </w:rPr>
        <w:t>ყველა</w:t>
      </w:r>
      <w:r w:rsidR="0007421A" w:rsidRPr="007E3D70">
        <w:rPr>
          <w:rFonts w:ascii="Sylfaen" w:eastAsia="Calibri" w:hAnsi="Sylfaen" w:cs="Calibri"/>
          <w:lang w:val="ka-GE"/>
        </w:rPr>
        <w:t xml:space="preserve"> </w:t>
      </w:r>
      <w:r w:rsidR="0007421A" w:rsidRPr="007E3D70">
        <w:rPr>
          <w:rFonts w:ascii="Sylfaen" w:hAnsi="Sylfaen" w:cs="Sylfaen"/>
          <w:lang w:val="ka-GE"/>
        </w:rPr>
        <w:t>საგადასახადო</w:t>
      </w:r>
      <w:r w:rsidR="0007421A" w:rsidRPr="007E3D70">
        <w:rPr>
          <w:rFonts w:ascii="Sylfaen" w:eastAsia="Calibri" w:hAnsi="Sylfaen" w:cs="Calibri"/>
          <w:lang w:val="ka-GE"/>
        </w:rPr>
        <w:t xml:space="preserve"> </w:t>
      </w:r>
      <w:r w:rsidR="0007421A" w:rsidRPr="007E3D70">
        <w:rPr>
          <w:rFonts w:ascii="Sylfaen" w:hAnsi="Sylfaen" w:cs="Sylfaen"/>
          <w:lang w:val="ka-GE"/>
        </w:rPr>
        <w:t>მოთხოვნას</w:t>
      </w:r>
      <w:r w:rsidR="0007421A" w:rsidRPr="007E3D70">
        <w:rPr>
          <w:rFonts w:ascii="Sylfaen" w:eastAsia="Calibri" w:hAnsi="Sylfaen" w:cs="Calibri"/>
          <w:lang w:val="ka-GE"/>
        </w:rPr>
        <w:t xml:space="preserve"> </w:t>
      </w:r>
      <w:r w:rsidR="0007421A" w:rsidRPr="007E3D70">
        <w:rPr>
          <w:rFonts w:ascii="Sylfaen" w:hAnsi="Sylfaen" w:cs="Sylfaen"/>
          <w:lang w:val="ka-GE"/>
        </w:rPr>
        <w:t>საქართველოს</w:t>
      </w:r>
      <w:r w:rsidR="0007421A" w:rsidRPr="007E3D70">
        <w:rPr>
          <w:rFonts w:ascii="Sylfaen" w:eastAsia="Calibri" w:hAnsi="Sylfaen" w:cs="Calibri"/>
          <w:lang w:val="ka-GE"/>
        </w:rPr>
        <w:t xml:space="preserve"> </w:t>
      </w:r>
      <w:r w:rsidR="0007421A" w:rsidRPr="007E3D70">
        <w:rPr>
          <w:rFonts w:ascii="Sylfaen" w:hAnsi="Sylfaen" w:cs="Sylfaen"/>
          <w:lang w:val="ka-GE"/>
        </w:rPr>
        <w:t>კანონმდებლობის</w:t>
      </w:r>
      <w:r w:rsidR="0007421A" w:rsidRPr="007E3D70">
        <w:rPr>
          <w:rFonts w:ascii="Sylfaen" w:eastAsia="Calibri" w:hAnsi="Sylfaen" w:cs="Calibri"/>
          <w:lang w:val="ka-GE"/>
        </w:rPr>
        <w:t xml:space="preserve"> </w:t>
      </w:r>
      <w:r w:rsidR="0007421A" w:rsidRPr="007E3D70">
        <w:rPr>
          <w:rFonts w:ascii="Sylfaen" w:hAnsi="Sylfaen" w:cs="Sylfaen"/>
          <w:lang w:val="ka-GE"/>
        </w:rPr>
        <w:t>შესაბამისად</w:t>
      </w:r>
      <w:r w:rsidR="0007421A" w:rsidRPr="007E3D70">
        <w:rPr>
          <w:rFonts w:ascii="Sylfaen" w:eastAsia="Calibri" w:hAnsi="Sylfaen" w:cs="Calibri"/>
          <w:lang w:val="ka-GE"/>
        </w:rPr>
        <w:t xml:space="preserve">. </w:t>
      </w:r>
      <w:r w:rsidR="0007421A" w:rsidRPr="007E3D70">
        <w:rPr>
          <w:rFonts w:ascii="Sylfaen" w:hAnsi="Sylfaen" w:cs="Sylfaen"/>
          <w:lang w:val="ka-GE"/>
        </w:rPr>
        <w:t>აღნიშნული</w:t>
      </w:r>
      <w:r w:rsidR="0007421A" w:rsidRPr="007E3D70">
        <w:rPr>
          <w:rFonts w:ascii="Sylfaen" w:eastAsia="Calibri" w:hAnsi="Sylfaen" w:cs="Calibri"/>
          <w:lang w:val="ka-GE"/>
        </w:rPr>
        <w:t xml:space="preserve"> </w:t>
      </w:r>
      <w:r w:rsidR="00C355A2" w:rsidRPr="007E3D70">
        <w:rPr>
          <w:rFonts w:ascii="Sylfaen" w:eastAsia="Calibri" w:hAnsi="Sylfaen" w:cs="Calibri"/>
          <w:lang w:val="ka-GE"/>
        </w:rPr>
        <w:t xml:space="preserve">ფინანსური </w:t>
      </w:r>
      <w:r w:rsidR="0007421A" w:rsidRPr="007E3D70">
        <w:rPr>
          <w:rFonts w:ascii="Sylfaen" w:hAnsi="Sylfaen" w:cs="Sylfaen"/>
          <w:lang w:val="ka-GE"/>
        </w:rPr>
        <w:t>დოკუმენტაცია</w:t>
      </w:r>
      <w:r w:rsidR="0007421A" w:rsidRPr="007E3D70">
        <w:rPr>
          <w:rFonts w:ascii="Sylfaen" w:eastAsia="Calibri" w:hAnsi="Sylfaen" w:cs="Calibri"/>
          <w:lang w:val="ka-GE"/>
        </w:rPr>
        <w:t xml:space="preserve"> </w:t>
      </w:r>
      <w:r w:rsidR="0007421A" w:rsidRPr="007E3D70">
        <w:rPr>
          <w:rFonts w:ascii="Sylfaen" w:hAnsi="Sylfaen" w:cs="Sylfaen"/>
          <w:lang w:val="ka-GE"/>
        </w:rPr>
        <w:t>ხელმისაწვდომი</w:t>
      </w:r>
      <w:r w:rsidR="0007421A" w:rsidRPr="007E3D70">
        <w:rPr>
          <w:rFonts w:ascii="Sylfaen" w:eastAsia="Calibri" w:hAnsi="Sylfaen" w:cs="Calibri"/>
          <w:lang w:val="ka-GE"/>
        </w:rPr>
        <w:t xml:space="preserve"> </w:t>
      </w:r>
      <w:r w:rsidR="0007421A" w:rsidRPr="007E3D70">
        <w:rPr>
          <w:rFonts w:ascii="Sylfaen" w:hAnsi="Sylfaen" w:cs="Sylfaen"/>
          <w:lang w:val="ka-GE"/>
        </w:rPr>
        <w:t xml:space="preserve">უნდა იყოს CENN-სთვის </w:t>
      </w:r>
      <w:r w:rsidR="00014CFC" w:rsidRPr="007E3D70">
        <w:rPr>
          <w:rFonts w:ascii="Sylfaen" w:hAnsi="Sylfaen" w:cs="Sylfaen"/>
          <w:lang w:val="ka-GE"/>
        </w:rPr>
        <w:t>პროექტის</w:t>
      </w:r>
      <w:r w:rsidR="00014CFC" w:rsidRPr="007E3D70">
        <w:rPr>
          <w:rFonts w:ascii="Sylfaen" w:eastAsia="Calibri" w:hAnsi="Sylfaen" w:cs="Calibri"/>
          <w:lang w:val="ka-GE"/>
        </w:rPr>
        <w:t xml:space="preserve"> </w:t>
      </w:r>
      <w:r w:rsidR="00014CFC" w:rsidRPr="007E3D70">
        <w:rPr>
          <w:rFonts w:ascii="Sylfaen" w:hAnsi="Sylfaen" w:cs="Sylfaen"/>
          <w:lang w:val="ka-GE"/>
        </w:rPr>
        <w:t>განხორციელებისა</w:t>
      </w:r>
      <w:r w:rsidR="00014CFC" w:rsidRPr="007E3D70">
        <w:rPr>
          <w:rFonts w:ascii="Sylfaen" w:eastAsia="Calibri" w:hAnsi="Sylfaen" w:cs="Calibri"/>
          <w:lang w:val="ka-GE"/>
        </w:rPr>
        <w:t xml:space="preserve"> </w:t>
      </w:r>
      <w:r w:rsidR="00014CFC" w:rsidRPr="007E3D70">
        <w:rPr>
          <w:rFonts w:ascii="Sylfaen" w:hAnsi="Sylfaen" w:cs="Sylfaen"/>
          <w:lang w:val="ka-GE"/>
        </w:rPr>
        <w:t>და</w:t>
      </w:r>
      <w:r w:rsidR="00014CFC" w:rsidRPr="007E3D70">
        <w:rPr>
          <w:rFonts w:ascii="Sylfaen" w:eastAsia="Calibri" w:hAnsi="Sylfaen" w:cs="Calibri"/>
          <w:lang w:val="ka-GE"/>
        </w:rPr>
        <w:t xml:space="preserve"> </w:t>
      </w:r>
      <w:r w:rsidR="00014CFC" w:rsidRPr="007E3D70">
        <w:rPr>
          <w:rFonts w:ascii="Sylfaen" w:hAnsi="Sylfaen" w:cs="Sylfaen"/>
          <w:lang w:val="ka-GE"/>
        </w:rPr>
        <w:t>მონიტორინგის</w:t>
      </w:r>
      <w:r w:rsidR="00014CFC" w:rsidRPr="007E3D70">
        <w:rPr>
          <w:rFonts w:ascii="Sylfaen" w:eastAsia="Calibri" w:hAnsi="Sylfaen" w:cs="Calibri"/>
          <w:lang w:val="ka-GE"/>
        </w:rPr>
        <w:t xml:space="preserve"> </w:t>
      </w:r>
      <w:r w:rsidR="00014CFC" w:rsidRPr="007E3D70">
        <w:rPr>
          <w:rFonts w:ascii="Sylfaen" w:hAnsi="Sylfaen" w:cs="Sylfaen"/>
          <w:lang w:val="ka-GE"/>
        </w:rPr>
        <w:t>დროს</w:t>
      </w:r>
      <w:r w:rsidR="00014CFC" w:rsidRPr="007E3D70">
        <w:rPr>
          <w:rFonts w:ascii="Sylfaen" w:eastAsia="Calibri" w:hAnsi="Sylfaen" w:cs="Calibri"/>
          <w:lang w:val="ka-GE"/>
        </w:rPr>
        <w:t xml:space="preserve">. </w:t>
      </w:r>
      <w:r w:rsidR="00014CFC" w:rsidRPr="007E3D70">
        <w:rPr>
          <w:rFonts w:ascii="Sylfaen" w:hAnsi="Sylfaen" w:cs="Sylfaen"/>
          <w:lang w:val="ka-GE"/>
        </w:rPr>
        <w:t>ზემოხსენებული</w:t>
      </w:r>
      <w:r w:rsidR="00014CFC" w:rsidRPr="007E3D70">
        <w:rPr>
          <w:rFonts w:ascii="Sylfaen" w:eastAsia="Calibri" w:hAnsi="Sylfaen" w:cs="Calibri"/>
          <w:lang w:val="ka-GE"/>
        </w:rPr>
        <w:t xml:space="preserve"> </w:t>
      </w:r>
      <w:r w:rsidR="00014CFC" w:rsidRPr="007E3D70">
        <w:rPr>
          <w:rFonts w:ascii="Sylfaen" w:hAnsi="Sylfaen" w:cs="Sylfaen"/>
          <w:lang w:val="ka-GE"/>
        </w:rPr>
        <w:t>დოკუმენტაცია</w:t>
      </w:r>
      <w:r w:rsidR="00014CFC" w:rsidRPr="007E3D70">
        <w:rPr>
          <w:rFonts w:ascii="Sylfaen" w:eastAsia="Calibri" w:hAnsi="Sylfaen" w:cs="Calibri"/>
          <w:lang w:val="ka-GE"/>
        </w:rPr>
        <w:t xml:space="preserve"> </w:t>
      </w:r>
      <w:r w:rsidR="00014CFC" w:rsidRPr="007E3D70">
        <w:rPr>
          <w:rFonts w:ascii="Sylfaen" w:hAnsi="Sylfaen" w:cs="Sylfaen"/>
          <w:lang w:val="ka-GE"/>
        </w:rPr>
        <w:t>არ</w:t>
      </w:r>
      <w:r w:rsidR="00014CFC" w:rsidRPr="007E3D70">
        <w:rPr>
          <w:rFonts w:ascii="Sylfaen" w:eastAsia="Calibri" w:hAnsi="Sylfaen" w:cs="Calibri"/>
          <w:lang w:val="ka-GE"/>
        </w:rPr>
        <w:t xml:space="preserve"> </w:t>
      </w:r>
      <w:proofErr w:type="spellStart"/>
      <w:r w:rsidR="00014CFC" w:rsidRPr="007E3D70">
        <w:rPr>
          <w:rFonts w:ascii="Sylfaen" w:hAnsi="Sylfaen" w:cs="Sylfaen"/>
          <w:lang w:val="ka-GE"/>
        </w:rPr>
        <w:t>გასაჯაროვდება</w:t>
      </w:r>
      <w:proofErr w:type="spellEnd"/>
      <w:r w:rsidR="00C77745">
        <w:rPr>
          <w:rFonts w:ascii="Sylfaen" w:eastAsia="Calibri" w:hAnsi="Sylfaen" w:cs="Calibri"/>
          <w:lang w:val="ka-GE"/>
        </w:rPr>
        <w:t xml:space="preserve">. </w:t>
      </w:r>
      <w:r w:rsidR="0007421A" w:rsidRPr="007E3D70">
        <w:rPr>
          <w:rFonts w:ascii="Sylfaen" w:eastAsia="Calibri" w:hAnsi="Sylfaen" w:cs="Calibri"/>
          <w:lang w:val="ka-GE"/>
        </w:rPr>
        <w:t>CENN  არ ითხოვს სერვისით მოსარგებლეების შესახებ პირად ინფორმაციას, თუმცა საჭიროების შემთხვევაში, გრანტის მიმღები ვალდებულია CENN-ს მიაწოდოს კოდირებული ინფორმაცია მოსარგებლეების შესახებ.</w:t>
      </w:r>
      <w:r w:rsidR="0007421A" w:rsidRPr="007E3D70">
        <w:rPr>
          <w:rFonts w:ascii="Sylfaen" w:hAnsi="Sylfaen" w:cs="Sylfaen"/>
          <w:lang w:val="ka-GE"/>
        </w:rPr>
        <w:t xml:space="preserve"> პროექტის პროგრამული და ფინანსური </w:t>
      </w:r>
      <w:r w:rsidR="00014CFC" w:rsidRPr="007E3D70">
        <w:rPr>
          <w:rFonts w:ascii="Sylfaen" w:hAnsi="Sylfaen" w:cs="Sylfaen"/>
          <w:lang w:val="ka-GE"/>
        </w:rPr>
        <w:t>დოკუმენტაცია</w:t>
      </w:r>
      <w:r w:rsidR="00014CFC" w:rsidRPr="007E3D70">
        <w:rPr>
          <w:rFonts w:ascii="Sylfaen" w:eastAsia="Calibri" w:hAnsi="Sylfaen" w:cs="Calibri"/>
          <w:lang w:val="ka-GE"/>
        </w:rPr>
        <w:t xml:space="preserve"> </w:t>
      </w:r>
      <w:r w:rsidR="00014CFC" w:rsidRPr="007E3D70">
        <w:rPr>
          <w:rFonts w:ascii="Sylfaen" w:hAnsi="Sylfaen" w:cs="Sylfaen"/>
          <w:lang w:val="ka-GE"/>
        </w:rPr>
        <w:t>ხელმისაწვდომი</w:t>
      </w:r>
      <w:r w:rsidR="00014CFC" w:rsidRPr="007E3D70">
        <w:rPr>
          <w:rFonts w:ascii="Sylfaen" w:eastAsia="Calibri" w:hAnsi="Sylfaen" w:cs="Calibri"/>
          <w:lang w:val="ka-GE"/>
        </w:rPr>
        <w:t xml:space="preserve"> </w:t>
      </w:r>
      <w:r w:rsidR="004803D1" w:rsidRPr="007E3D70">
        <w:rPr>
          <w:rFonts w:ascii="Sylfaen" w:hAnsi="Sylfaen" w:cs="Sylfaen"/>
          <w:lang w:val="ka-GE"/>
        </w:rPr>
        <w:t>უნდა იყოს</w:t>
      </w:r>
      <w:r w:rsidR="004803D1" w:rsidRPr="007E3D70">
        <w:rPr>
          <w:rFonts w:ascii="Sylfaen" w:eastAsia="Calibri" w:hAnsi="Sylfaen" w:cs="Calibri"/>
          <w:lang w:val="ka-GE"/>
        </w:rPr>
        <w:t xml:space="preserve"> </w:t>
      </w:r>
      <w:r w:rsidR="004803D1" w:rsidRPr="007E3D70">
        <w:rPr>
          <w:rFonts w:ascii="Sylfaen" w:hAnsi="Sylfaen"/>
          <w:lang w:val="ka-GE"/>
        </w:rPr>
        <w:t xml:space="preserve"> </w:t>
      </w:r>
      <w:r w:rsidR="00014CFC" w:rsidRPr="007E3D70">
        <w:rPr>
          <w:rFonts w:ascii="Sylfaen" w:hAnsi="Sylfaen" w:cs="Sylfaen"/>
          <w:lang w:val="ka-GE"/>
        </w:rPr>
        <w:t>მონიტორინგის</w:t>
      </w:r>
      <w:r w:rsidR="00014CFC" w:rsidRPr="007E3D70">
        <w:rPr>
          <w:rFonts w:ascii="Sylfaen" w:eastAsia="Calibri" w:hAnsi="Sylfaen" w:cs="Calibri"/>
          <w:lang w:val="ka-GE"/>
        </w:rPr>
        <w:t xml:space="preserve"> </w:t>
      </w:r>
      <w:r w:rsidR="00014CFC" w:rsidRPr="007E3D70">
        <w:rPr>
          <w:rFonts w:ascii="Sylfaen" w:hAnsi="Sylfaen" w:cs="Sylfaen"/>
          <w:lang w:val="ka-GE"/>
        </w:rPr>
        <w:t>გუნდისათვის</w:t>
      </w:r>
      <w:r w:rsidR="00014CFC" w:rsidRPr="007E3D70">
        <w:rPr>
          <w:rFonts w:ascii="Sylfaen" w:hAnsi="Sylfaen"/>
          <w:lang w:val="ka-GE"/>
        </w:rPr>
        <w:t xml:space="preserve"> 3</w:t>
      </w:r>
      <w:r w:rsidR="00014CFC" w:rsidRPr="007E3D70">
        <w:rPr>
          <w:rFonts w:ascii="Sylfaen" w:eastAsia="Calibri" w:hAnsi="Sylfaen" w:cs="Calibri"/>
          <w:lang w:val="ka-GE"/>
        </w:rPr>
        <w:t xml:space="preserve"> </w:t>
      </w:r>
      <w:r w:rsidR="00014CFC" w:rsidRPr="007E3D70">
        <w:rPr>
          <w:rFonts w:ascii="Sylfaen" w:hAnsi="Sylfaen" w:cs="Sylfaen"/>
          <w:lang w:val="ka-GE"/>
        </w:rPr>
        <w:t>წლის</w:t>
      </w:r>
      <w:r w:rsidR="00014CFC" w:rsidRPr="007E3D70">
        <w:rPr>
          <w:rFonts w:ascii="Sylfaen" w:eastAsia="Calibri" w:hAnsi="Sylfaen" w:cs="Calibri"/>
          <w:lang w:val="ka-GE"/>
        </w:rPr>
        <w:t xml:space="preserve"> </w:t>
      </w:r>
      <w:r w:rsidR="00014CFC" w:rsidRPr="007E3D70">
        <w:rPr>
          <w:rFonts w:ascii="Sylfaen" w:hAnsi="Sylfaen" w:cs="Sylfaen"/>
          <w:lang w:val="ka-GE"/>
        </w:rPr>
        <w:t>განმავლობაში</w:t>
      </w:r>
      <w:r w:rsidR="00014CFC" w:rsidRPr="007E3D70">
        <w:rPr>
          <w:rFonts w:ascii="Sylfaen" w:eastAsia="Calibri" w:hAnsi="Sylfaen" w:cs="Calibri"/>
          <w:lang w:val="ka-GE"/>
        </w:rPr>
        <w:t xml:space="preserve">. </w:t>
      </w:r>
      <w:r w:rsidR="00014CFC" w:rsidRPr="007E3D70">
        <w:rPr>
          <w:rFonts w:ascii="Sylfaen" w:hAnsi="Sylfaen" w:cs="Sylfaen"/>
          <w:lang w:val="ka-GE"/>
        </w:rPr>
        <w:t>პროგრამის</w:t>
      </w:r>
      <w:r w:rsidR="00014CFC" w:rsidRPr="007E3D70">
        <w:rPr>
          <w:rFonts w:ascii="Sylfaen" w:hAnsi="Sylfaen"/>
          <w:lang w:val="ka-GE"/>
        </w:rPr>
        <w:t xml:space="preserve"> </w:t>
      </w:r>
      <w:r w:rsidR="00014CFC" w:rsidRPr="007E3D70">
        <w:rPr>
          <w:rFonts w:ascii="Sylfaen" w:hAnsi="Sylfaen" w:cs="Sylfaen"/>
          <w:lang w:val="ka-GE"/>
        </w:rPr>
        <w:t>ფარგლებში</w:t>
      </w:r>
      <w:r w:rsidR="00014CFC" w:rsidRPr="007E3D70">
        <w:rPr>
          <w:rFonts w:ascii="Sylfaen" w:eastAsia="Calibri" w:hAnsi="Sylfaen" w:cs="Calibri"/>
          <w:lang w:val="ka-GE"/>
        </w:rPr>
        <w:t xml:space="preserve"> </w:t>
      </w:r>
      <w:r w:rsidR="00014CFC" w:rsidRPr="007E3D70">
        <w:rPr>
          <w:rFonts w:ascii="Sylfaen" w:hAnsi="Sylfaen" w:cs="Sylfaen"/>
          <w:lang w:val="ka-GE"/>
        </w:rPr>
        <w:t>მხარდაჭერილი</w:t>
      </w:r>
      <w:r w:rsidR="00014CFC" w:rsidRPr="007E3D70">
        <w:rPr>
          <w:rFonts w:ascii="Sylfaen" w:eastAsia="Calibri" w:hAnsi="Sylfaen" w:cs="Calibri"/>
          <w:lang w:val="ka-GE"/>
        </w:rPr>
        <w:t xml:space="preserve"> </w:t>
      </w:r>
      <w:r w:rsidR="00014CFC" w:rsidRPr="007E3D70">
        <w:rPr>
          <w:rFonts w:ascii="Sylfaen" w:hAnsi="Sylfaen" w:cs="Sylfaen"/>
          <w:lang w:val="ka-GE"/>
        </w:rPr>
        <w:t>პროექტები</w:t>
      </w:r>
      <w:r w:rsidR="00014CFC" w:rsidRPr="007E3D70">
        <w:rPr>
          <w:rFonts w:ascii="Sylfaen" w:eastAsia="Calibri" w:hAnsi="Sylfaen" w:cs="Calibri"/>
          <w:lang w:val="ka-GE"/>
        </w:rPr>
        <w:t xml:space="preserve"> </w:t>
      </w:r>
      <w:r w:rsidR="00014CFC" w:rsidRPr="007E3D70">
        <w:rPr>
          <w:rFonts w:ascii="Sylfaen" w:hAnsi="Sylfaen" w:cs="Sylfaen"/>
          <w:lang w:val="ka-GE"/>
        </w:rPr>
        <w:t>უნდა</w:t>
      </w:r>
      <w:r w:rsidR="00014CFC" w:rsidRPr="007E3D70">
        <w:rPr>
          <w:rFonts w:ascii="Sylfaen" w:eastAsia="Calibri" w:hAnsi="Sylfaen" w:cs="Calibri"/>
          <w:lang w:val="ka-GE"/>
        </w:rPr>
        <w:t xml:space="preserve"> </w:t>
      </w:r>
      <w:r w:rsidR="00014CFC" w:rsidRPr="007E3D70">
        <w:rPr>
          <w:rFonts w:ascii="Sylfaen" w:hAnsi="Sylfaen" w:cs="Sylfaen"/>
          <w:lang w:val="ka-GE"/>
        </w:rPr>
        <w:t>დარჩეს</w:t>
      </w:r>
      <w:r w:rsidR="00014CFC" w:rsidRPr="007E3D70">
        <w:rPr>
          <w:rFonts w:ascii="Sylfaen" w:eastAsia="Calibri" w:hAnsi="Sylfaen" w:cs="Calibri"/>
          <w:lang w:val="ka-GE"/>
        </w:rPr>
        <w:t xml:space="preserve"> </w:t>
      </w:r>
      <w:r w:rsidR="00014CFC" w:rsidRPr="007E3D70">
        <w:rPr>
          <w:rFonts w:ascii="Sylfaen" w:hAnsi="Sylfaen" w:cs="Sylfaen"/>
          <w:lang w:val="ka-GE"/>
        </w:rPr>
        <w:t>მოქმედი</w:t>
      </w:r>
      <w:r w:rsidR="00014CFC" w:rsidRPr="007E3D70">
        <w:rPr>
          <w:rFonts w:ascii="Sylfaen" w:eastAsia="Calibri" w:hAnsi="Sylfaen" w:cs="Calibri"/>
          <w:lang w:val="ka-GE"/>
        </w:rPr>
        <w:t xml:space="preserve"> </w:t>
      </w:r>
      <w:r w:rsidR="00014CFC" w:rsidRPr="007E3D70">
        <w:rPr>
          <w:rFonts w:ascii="Sylfaen" w:hAnsi="Sylfaen" w:cs="Sylfaen"/>
          <w:lang w:val="ka-GE"/>
        </w:rPr>
        <w:t>და</w:t>
      </w:r>
      <w:r w:rsidR="00014CFC" w:rsidRPr="007E3D70">
        <w:rPr>
          <w:rFonts w:ascii="Sylfaen" w:eastAsia="Calibri" w:hAnsi="Sylfaen" w:cs="Calibri"/>
          <w:lang w:val="ka-GE"/>
        </w:rPr>
        <w:t xml:space="preserve"> </w:t>
      </w:r>
      <w:r w:rsidR="00014CFC" w:rsidRPr="007E3D70">
        <w:rPr>
          <w:rFonts w:ascii="Sylfaen" w:hAnsi="Sylfaen" w:cs="Sylfaen"/>
          <w:lang w:val="ka-GE"/>
        </w:rPr>
        <w:t>ემსახურებოდეს</w:t>
      </w:r>
      <w:r w:rsidR="00014CFC" w:rsidRPr="007E3D70">
        <w:rPr>
          <w:rFonts w:ascii="Sylfaen" w:eastAsia="Calibri" w:hAnsi="Sylfaen" w:cs="Calibri"/>
          <w:lang w:val="ka-GE"/>
        </w:rPr>
        <w:t xml:space="preserve"> </w:t>
      </w:r>
      <w:r w:rsidR="00014CFC" w:rsidRPr="007E3D70">
        <w:rPr>
          <w:rFonts w:ascii="Sylfaen" w:hAnsi="Sylfaen" w:cs="Sylfaen"/>
          <w:lang w:val="ka-GE"/>
        </w:rPr>
        <w:t>დასახულ</w:t>
      </w:r>
      <w:r w:rsidR="00014CFC" w:rsidRPr="007E3D70">
        <w:rPr>
          <w:rFonts w:ascii="Sylfaen" w:eastAsia="Calibri" w:hAnsi="Sylfaen" w:cs="Calibri"/>
          <w:lang w:val="ka-GE"/>
        </w:rPr>
        <w:t xml:space="preserve"> </w:t>
      </w:r>
      <w:r w:rsidR="00014CFC" w:rsidRPr="007E3D70">
        <w:rPr>
          <w:rFonts w:ascii="Sylfaen" w:hAnsi="Sylfaen" w:cs="Sylfaen"/>
          <w:lang w:val="ka-GE"/>
        </w:rPr>
        <w:t>მიზნებს</w:t>
      </w:r>
      <w:r w:rsidR="00014CFC" w:rsidRPr="007E3D70">
        <w:rPr>
          <w:rFonts w:ascii="Sylfaen" w:eastAsia="Calibri" w:hAnsi="Sylfaen" w:cs="Calibri"/>
          <w:lang w:val="ka-GE"/>
        </w:rPr>
        <w:t xml:space="preserve"> </w:t>
      </w:r>
      <w:r w:rsidR="00014CFC" w:rsidRPr="007E3D70">
        <w:rPr>
          <w:rFonts w:ascii="Sylfaen" w:hAnsi="Sylfaen" w:cs="Sylfaen"/>
          <w:lang w:val="ka-GE"/>
        </w:rPr>
        <w:t>განმცხადებლის</w:t>
      </w:r>
      <w:r w:rsidR="00014CFC" w:rsidRPr="007E3D70">
        <w:rPr>
          <w:rFonts w:ascii="Sylfaen" w:eastAsia="Calibri" w:hAnsi="Sylfaen" w:cs="Calibri"/>
          <w:lang w:val="ka-GE"/>
        </w:rPr>
        <w:t xml:space="preserve"> </w:t>
      </w:r>
      <w:r w:rsidR="00014CFC" w:rsidRPr="007E3D70">
        <w:rPr>
          <w:rFonts w:ascii="Sylfaen" w:hAnsi="Sylfaen" w:cs="Sylfaen"/>
          <w:lang w:val="ka-GE"/>
        </w:rPr>
        <w:t>მიერ</w:t>
      </w:r>
      <w:r w:rsidR="00014CFC" w:rsidRPr="007E3D70">
        <w:rPr>
          <w:rFonts w:ascii="Sylfaen" w:eastAsia="Calibri" w:hAnsi="Sylfaen" w:cs="Calibri"/>
          <w:lang w:val="ka-GE"/>
        </w:rPr>
        <w:t xml:space="preserve"> </w:t>
      </w:r>
      <w:r w:rsidR="00014CFC" w:rsidRPr="007E3D70">
        <w:rPr>
          <w:rFonts w:ascii="Sylfaen" w:hAnsi="Sylfaen" w:cs="Sylfaen"/>
          <w:lang w:val="ka-GE"/>
        </w:rPr>
        <w:t>შეთანხმებული</w:t>
      </w:r>
      <w:r w:rsidR="00014CFC" w:rsidRPr="007E3D70">
        <w:rPr>
          <w:rFonts w:ascii="Sylfaen" w:eastAsia="Calibri" w:hAnsi="Sylfaen" w:cs="Calibri"/>
          <w:lang w:val="ka-GE"/>
        </w:rPr>
        <w:t xml:space="preserve"> </w:t>
      </w:r>
      <w:r w:rsidR="00014CFC" w:rsidRPr="007E3D70">
        <w:rPr>
          <w:rFonts w:ascii="Sylfaen" w:hAnsi="Sylfaen" w:cs="Sylfaen"/>
          <w:lang w:val="ka-GE"/>
        </w:rPr>
        <w:t>პერიოდის</w:t>
      </w:r>
      <w:r w:rsidR="00014CFC" w:rsidRPr="007E3D70">
        <w:rPr>
          <w:rFonts w:ascii="Sylfaen" w:eastAsia="Calibri" w:hAnsi="Sylfaen" w:cs="Calibri"/>
          <w:lang w:val="ka-GE"/>
        </w:rPr>
        <w:t xml:space="preserve"> </w:t>
      </w:r>
      <w:r w:rsidR="00014CFC" w:rsidRPr="007E3D70">
        <w:rPr>
          <w:rFonts w:ascii="Sylfaen" w:hAnsi="Sylfaen" w:cs="Sylfaen"/>
          <w:lang w:val="ka-GE"/>
        </w:rPr>
        <w:t>განმავლობაში</w:t>
      </w:r>
      <w:r w:rsidR="00014CFC" w:rsidRPr="007E3D70">
        <w:rPr>
          <w:rFonts w:ascii="Sylfaen" w:eastAsia="Calibri" w:hAnsi="Sylfaen" w:cs="Calibri"/>
          <w:lang w:val="ka-GE"/>
        </w:rPr>
        <w:t xml:space="preserve">. </w:t>
      </w:r>
      <w:r w:rsidR="00DC19D4" w:rsidRPr="007E3D70">
        <w:rPr>
          <w:rFonts w:ascii="Sylfaen" w:hAnsi="Sylfaen" w:cs="Sylfaen"/>
          <w:lang w:val="ka-GE"/>
        </w:rPr>
        <w:t xml:space="preserve"> </w:t>
      </w:r>
    </w:p>
    <w:sectPr w:rsidR="00B23DF6" w:rsidRPr="007E3D70" w:rsidSect="007E3D70">
      <w:headerReference w:type="default" r:id="rId12"/>
      <w:footerReference w:type="even" r:id="rId13"/>
      <w:footerReference w:type="default" r:id="rId14"/>
      <w:headerReference w:type="first" r:id="rId15"/>
      <w:pgSz w:w="11906" w:h="16838"/>
      <w:pgMar w:top="810" w:right="991" w:bottom="360" w:left="1440" w:header="63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D515A" w14:textId="77777777" w:rsidR="00223D45" w:rsidRDefault="00223D45" w:rsidP="00D11D34">
      <w:r>
        <w:separator/>
      </w:r>
    </w:p>
  </w:endnote>
  <w:endnote w:type="continuationSeparator" w:id="0">
    <w:p w14:paraId="4C9CAAF5" w14:textId="77777777" w:rsidR="00223D45" w:rsidRDefault="00223D45" w:rsidP="00D11D34">
      <w:r>
        <w:continuationSeparator/>
      </w:r>
    </w:p>
  </w:endnote>
  <w:endnote w:type="continuationNotice" w:id="1">
    <w:p w14:paraId="0FBD5533" w14:textId="77777777" w:rsidR="00223D45" w:rsidRDefault="00223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panose1 w:val="00000000000000000000"/>
    <w:charset w:val="80"/>
    <w:family w:val="auto"/>
    <w:notTrueType/>
    <w:pitch w:val="variable"/>
    <w:sig w:usb0="01000000" w:usb1="00000000" w:usb2="07040001"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FE707" w14:textId="77777777" w:rsidR="00223D45" w:rsidRDefault="00223D45" w:rsidP="00F01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FEB74E" w14:textId="77777777" w:rsidR="00223D45" w:rsidRDefault="00223D45" w:rsidP="00F016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DE8C5" w14:textId="77777777" w:rsidR="00223D45" w:rsidRDefault="00223D45" w:rsidP="00C47DBF"/>
  <w:p w14:paraId="4E47B4F8" w14:textId="77777777" w:rsidR="00223D45" w:rsidRPr="008D7A60" w:rsidRDefault="00223D45" w:rsidP="00C47DBF">
    <w:pPr>
      <w:pStyle w:val="Header"/>
      <w:rPr>
        <w:sz w:val="2"/>
        <w:szCs w:val="2"/>
      </w:rPr>
    </w:pPr>
  </w:p>
  <w:sdt>
    <w:sdtPr>
      <w:rPr>
        <w:rStyle w:val="PageNumber"/>
        <w:sz w:val="20"/>
        <w:szCs w:val="20"/>
      </w:rPr>
      <w:id w:val="-1487085189"/>
      <w:docPartObj>
        <w:docPartGallery w:val="Page Numbers (Bottom of Page)"/>
        <w:docPartUnique/>
      </w:docPartObj>
    </w:sdtPr>
    <w:sdtEndPr>
      <w:rPr>
        <w:rStyle w:val="PageNumber"/>
      </w:rPr>
    </w:sdtEndPr>
    <w:sdtContent>
      <w:p w14:paraId="2FF65B0C" w14:textId="77777777" w:rsidR="00223D45" w:rsidRPr="00484BB2" w:rsidRDefault="00223D45" w:rsidP="00C47DBF">
        <w:pPr>
          <w:pStyle w:val="Footer"/>
          <w:framePr w:wrap="none" w:vAnchor="text" w:hAnchor="margin" w:xAlign="right" w:y="1"/>
          <w:rPr>
            <w:rStyle w:val="PageNumber"/>
            <w:sz w:val="20"/>
            <w:szCs w:val="20"/>
          </w:rPr>
        </w:pPr>
        <w:r w:rsidRPr="00484BB2">
          <w:rPr>
            <w:rStyle w:val="PageNumber"/>
            <w:sz w:val="20"/>
            <w:szCs w:val="20"/>
          </w:rPr>
          <w:fldChar w:fldCharType="begin"/>
        </w:r>
        <w:r w:rsidRPr="00484BB2">
          <w:rPr>
            <w:rStyle w:val="PageNumber"/>
            <w:sz w:val="20"/>
            <w:szCs w:val="20"/>
          </w:rPr>
          <w:instrText xml:space="preserve"> PAGE </w:instrText>
        </w:r>
        <w:r w:rsidRPr="00484BB2">
          <w:rPr>
            <w:rStyle w:val="PageNumber"/>
            <w:sz w:val="20"/>
            <w:szCs w:val="20"/>
          </w:rPr>
          <w:fldChar w:fldCharType="separate"/>
        </w:r>
        <w:r w:rsidR="001B4CBA">
          <w:rPr>
            <w:rStyle w:val="PageNumber"/>
            <w:noProof/>
            <w:sz w:val="20"/>
            <w:szCs w:val="20"/>
          </w:rPr>
          <w:t>16</w:t>
        </w:r>
        <w:r w:rsidRPr="00484BB2">
          <w:rPr>
            <w:rStyle w:val="PageNumber"/>
            <w:sz w:val="20"/>
            <w:szCs w:val="20"/>
          </w:rPr>
          <w:fldChar w:fldCharType="end"/>
        </w:r>
      </w:p>
    </w:sdtContent>
  </w:sdt>
  <w:p w14:paraId="26C4DBF4" w14:textId="06D9C8D2" w:rsidR="00223D45" w:rsidRPr="00C47DBF" w:rsidRDefault="00223D45" w:rsidP="00C47DBF">
    <w:pPr>
      <w:pStyle w:val="Footer"/>
      <w:pBdr>
        <w:top w:val="single" w:sz="4" w:space="1" w:color="auto"/>
      </w:pBdr>
      <w:tabs>
        <w:tab w:val="left" w:pos="1937"/>
      </w:tabs>
      <w:ind w:right="-24"/>
      <w:rPr>
        <w:sz w:val="16"/>
        <w:szCs w:val="16"/>
        <w:lang w:val="en-US"/>
      </w:rPr>
    </w:pPr>
    <w:r w:rsidRPr="00484BB2">
      <w:rPr>
        <w:sz w:val="16"/>
        <w:szCs w:val="16"/>
        <w:lang w:val="en-US"/>
      </w:rPr>
      <w:t>© CENN – 202</w:t>
    </w:r>
    <w:r>
      <w:rPr>
        <w:sz w:val="16"/>
        <w:szCs w:val="16"/>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84D90" w14:textId="77777777" w:rsidR="00223D45" w:rsidRDefault="00223D45" w:rsidP="00D11D34">
      <w:r>
        <w:separator/>
      </w:r>
    </w:p>
  </w:footnote>
  <w:footnote w:type="continuationSeparator" w:id="0">
    <w:p w14:paraId="6B3FD8B8" w14:textId="77777777" w:rsidR="00223D45" w:rsidRDefault="00223D45" w:rsidP="00D11D34">
      <w:r>
        <w:continuationSeparator/>
      </w:r>
    </w:p>
  </w:footnote>
  <w:footnote w:type="continuationNotice" w:id="1">
    <w:p w14:paraId="7B6C25DA" w14:textId="77777777" w:rsidR="00223D45" w:rsidRDefault="00223D45"/>
  </w:footnote>
  <w:footnote w:id="2">
    <w:p w14:paraId="1A1094D1" w14:textId="77777777" w:rsidR="00223D45" w:rsidRPr="00C77745" w:rsidRDefault="00223D45" w:rsidP="00D26E19">
      <w:pPr>
        <w:pStyle w:val="FootnoteText"/>
        <w:jc w:val="both"/>
        <w:rPr>
          <w:rFonts w:ascii="Sylfaen" w:hAnsi="Sylfaen" w:cs="Calibri"/>
          <w:sz w:val="16"/>
          <w:szCs w:val="16"/>
          <w:lang w:val="ka-GE"/>
        </w:rPr>
      </w:pPr>
      <w:r w:rsidRPr="00C77745">
        <w:rPr>
          <w:rStyle w:val="FootnoteReference"/>
          <w:rFonts w:ascii="Sylfaen" w:hAnsi="Sylfaen"/>
          <w:sz w:val="16"/>
          <w:szCs w:val="16"/>
        </w:rPr>
        <w:footnoteRef/>
      </w:r>
      <w:r w:rsidRPr="00C77745">
        <w:rPr>
          <w:rFonts w:ascii="Sylfaen" w:hAnsi="Sylfaen"/>
          <w:sz w:val="16"/>
          <w:szCs w:val="16"/>
          <w:lang w:val="ka-GE"/>
        </w:rPr>
        <w:t xml:space="preserve"> </w:t>
      </w:r>
      <w:r w:rsidRPr="00C77745">
        <w:rPr>
          <w:rFonts w:ascii="Sylfaen" w:hAnsi="Sylfaen" w:cs="Calibri"/>
          <w:sz w:val="16"/>
          <w:szCs w:val="16"/>
          <w:lang w:val="ka-GE"/>
        </w:rPr>
        <w:t xml:space="preserve">ადგილობრივი თვითმმართველობის ინდექსი, </w:t>
      </w:r>
      <w:hyperlink r:id="rId1" w:history="1">
        <w:r w:rsidRPr="00C77745">
          <w:rPr>
            <w:rStyle w:val="Hyperlink"/>
            <w:rFonts w:ascii="Sylfaen" w:hAnsi="Sylfaen" w:cs="Calibri"/>
            <w:sz w:val="16"/>
            <w:szCs w:val="16"/>
            <w:lang w:val="ka-GE"/>
          </w:rPr>
          <w:t>http://www.lsgindex.org/ge/analysis/</w:t>
        </w:r>
      </w:hyperlink>
      <w:r w:rsidRPr="00C77745">
        <w:rPr>
          <w:rFonts w:ascii="Sylfaen" w:hAnsi="Sylfaen" w:cs="Calibri"/>
          <w:sz w:val="16"/>
          <w:szCs w:val="16"/>
          <w:lang w:val="ka-GE"/>
        </w:rPr>
        <w:t xml:space="preserve"> </w:t>
      </w:r>
    </w:p>
  </w:footnote>
  <w:footnote w:id="3">
    <w:p w14:paraId="0929CA14" w14:textId="77777777" w:rsidR="00223D45" w:rsidRPr="00C77745" w:rsidRDefault="00223D45" w:rsidP="00D26E19">
      <w:pPr>
        <w:pStyle w:val="FootnoteText"/>
        <w:jc w:val="both"/>
        <w:rPr>
          <w:rFonts w:ascii="Sylfaen" w:hAnsi="Sylfaen"/>
          <w:lang w:val="ka-GE"/>
        </w:rPr>
      </w:pPr>
      <w:r w:rsidRPr="00C77745">
        <w:rPr>
          <w:rStyle w:val="FootnoteReference"/>
          <w:rFonts w:ascii="Sylfaen" w:hAnsi="Sylfaen"/>
          <w:sz w:val="16"/>
          <w:szCs w:val="16"/>
        </w:rPr>
        <w:footnoteRef/>
      </w:r>
      <w:r w:rsidRPr="00C77745">
        <w:rPr>
          <w:rFonts w:ascii="Sylfaen" w:hAnsi="Sylfaen"/>
          <w:sz w:val="16"/>
          <w:szCs w:val="16"/>
          <w:lang w:val="ka-GE"/>
        </w:rPr>
        <w:t xml:space="preserve"> საქართველოს თვითმმართველობათა ეროვნული ასოციაცია (</w:t>
      </w:r>
      <w:r w:rsidRPr="00C77745">
        <w:rPr>
          <w:rFonts w:ascii="Sylfaen" w:hAnsi="Sylfaen"/>
          <w:sz w:val="16"/>
          <w:szCs w:val="16"/>
          <w:lang w:val="ka-GE"/>
        </w:rPr>
        <w:t xml:space="preserve">ათეა), </w:t>
      </w:r>
      <w:r w:rsidRPr="00C77745">
        <w:rPr>
          <w:rFonts w:ascii="Sylfaen" w:hAnsi="Sylfaen"/>
          <w:i/>
          <w:iCs/>
          <w:sz w:val="16"/>
          <w:szCs w:val="16"/>
          <w:lang w:val="ka-GE"/>
        </w:rPr>
        <w:t>„მუნიციპალური მართვის გამოწვევები COVID-19 პანდემიის პირობებში“,</w:t>
      </w:r>
      <w:r w:rsidRPr="00C77745">
        <w:rPr>
          <w:rFonts w:ascii="Sylfaen" w:hAnsi="Sylfaen"/>
          <w:sz w:val="16"/>
          <w:szCs w:val="16"/>
          <w:lang w:val="ka-GE"/>
        </w:rPr>
        <w:t xml:space="preserve"> 2020</w:t>
      </w:r>
    </w:p>
  </w:footnote>
  <w:footnote w:id="4">
    <w:p w14:paraId="70F12283" w14:textId="4C9BE30E" w:rsidR="00223D45" w:rsidRPr="00C77745" w:rsidRDefault="00223D45">
      <w:pPr>
        <w:pStyle w:val="FootnoteText"/>
        <w:rPr>
          <w:rFonts w:ascii="Sylfaen" w:hAnsi="Sylfaen"/>
          <w:lang w:val="ka-GE"/>
        </w:rPr>
      </w:pPr>
      <w:r w:rsidRPr="00C77745">
        <w:rPr>
          <w:rStyle w:val="FootnoteReference"/>
          <w:rFonts w:ascii="Sylfaen" w:hAnsi="Sylfaen"/>
        </w:rPr>
        <w:footnoteRef/>
      </w:r>
      <w:r w:rsidRPr="00C77745">
        <w:rPr>
          <w:rFonts w:ascii="Sylfaen" w:hAnsi="Sylfaen"/>
          <w:lang w:val="ka-GE"/>
        </w:rPr>
        <w:t xml:space="preserve"> </w:t>
      </w:r>
      <w:r w:rsidRPr="00C77745">
        <w:rPr>
          <w:rFonts w:ascii="Sylfaen" w:eastAsia="Calibri" w:hAnsi="Sylfaen"/>
          <w:lang w:val="ka-GE"/>
        </w:rPr>
        <w:t>ახალციხე, ბოლნისი, გარდაბანი, დმანისი, თეთრიწყარო, მარნეული, ნინოწმინდა, წალკა.</w:t>
      </w:r>
    </w:p>
  </w:footnote>
  <w:footnote w:id="5">
    <w:p w14:paraId="32D7138C" w14:textId="77777777" w:rsidR="00223D45" w:rsidRPr="00C77745" w:rsidRDefault="00223D45" w:rsidP="00E80E74">
      <w:pPr>
        <w:pStyle w:val="FootnoteText"/>
        <w:rPr>
          <w:rFonts w:ascii="Sylfaen" w:hAnsi="Sylfaen" w:cstheme="minorHAnsi"/>
          <w:sz w:val="16"/>
          <w:szCs w:val="16"/>
          <w:lang w:val="ka-GE"/>
        </w:rPr>
      </w:pPr>
      <w:r w:rsidRPr="00C77745">
        <w:rPr>
          <w:rStyle w:val="FootnoteReference"/>
          <w:rFonts w:ascii="Sylfaen" w:hAnsi="Sylfaen" w:cstheme="minorHAnsi"/>
          <w:sz w:val="16"/>
          <w:szCs w:val="16"/>
        </w:rPr>
        <w:footnoteRef/>
      </w:r>
      <w:r w:rsidRPr="00C77745">
        <w:rPr>
          <w:rFonts w:ascii="Sylfaen" w:hAnsi="Sylfaen" w:cstheme="minorHAnsi"/>
          <w:sz w:val="16"/>
          <w:szCs w:val="16"/>
          <w:lang w:val="ka-GE"/>
        </w:rPr>
        <w:t xml:space="preserve"> </w:t>
      </w:r>
      <w:r w:rsidRPr="00C77745">
        <w:rPr>
          <w:rFonts w:ascii="Sylfaen" w:hAnsi="Sylfaen" w:cstheme="minorHAnsi"/>
          <w:color w:val="000000" w:themeColor="text1"/>
          <w:sz w:val="16"/>
          <w:szCs w:val="16"/>
          <w:lang w:val="ka-GE"/>
        </w:rPr>
        <w:t>საქართველოს სტატისტიკის ეროვნული სამსახური, “საქართველოში მოსახლეობის ზოგადი აღწერა 2014”</w:t>
      </w:r>
    </w:p>
  </w:footnote>
  <w:footnote w:id="6">
    <w:p w14:paraId="0015B974" w14:textId="77777777" w:rsidR="00223D45" w:rsidRPr="00C77745" w:rsidRDefault="00223D45" w:rsidP="00E80E74">
      <w:pPr>
        <w:pStyle w:val="FootnoteText"/>
        <w:rPr>
          <w:rFonts w:ascii="Sylfaen" w:hAnsi="Sylfaen" w:cstheme="minorHAnsi"/>
          <w:sz w:val="16"/>
          <w:szCs w:val="16"/>
          <w:lang w:val="ka-GE"/>
        </w:rPr>
      </w:pPr>
      <w:r w:rsidRPr="00C77745">
        <w:rPr>
          <w:rStyle w:val="FootnoteReference"/>
          <w:rFonts w:ascii="Sylfaen" w:hAnsi="Sylfaen" w:cstheme="minorHAnsi"/>
          <w:sz w:val="16"/>
          <w:szCs w:val="16"/>
        </w:rPr>
        <w:footnoteRef/>
      </w:r>
      <w:r w:rsidRPr="00C77745">
        <w:rPr>
          <w:rFonts w:ascii="Sylfaen" w:hAnsi="Sylfaen" w:cstheme="minorHAnsi"/>
          <w:sz w:val="16"/>
          <w:szCs w:val="16"/>
          <w:lang w:val="ka-GE"/>
        </w:rPr>
        <w:t xml:space="preserve"> </w:t>
      </w:r>
      <w:r w:rsidRPr="00C77745">
        <w:rPr>
          <w:rFonts w:ascii="Sylfaen" w:hAnsi="Sylfaen" w:cstheme="minorHAnsi"/>
          <w:color w:val="000000" w:themeColor="text1"/>
          <w:sz w:val="16"/>
          <w:szCs w:val="16"/>
          <w:lang w:val="ka-GE"/>
        </w:rPr>
        <w:t>საქართველოს სტატისტიკის ეროვნული სამსახური, “საქართველოში მოსახლეობის ზოგადი აღწერა 2014”</w:t>
      </w:r>
    </w:p>
  </w:footnote>
  <w:footnote w:id="7">
    <w:p w14:paraId="0FC4AAB4" w14:textId="77777777" w:rsidR="00223D45" w:rsidRPr="00C77745" w:rsidRDefault="00223D45" w:rsidP="00E80E74">
      <w:pPr>
        <w:pStyle w:val="FootnoteText"/>
        <w:rPr>
          <w:rFonts w:ascii="Sylfaen" w:hAnsi="Sylfaen" w:cstheme="minorHAnsi"/>
          <w:sz w:val="16"/>
          <w:szCs w:val="16"/>
          <w:lang w:val="ka-GE"/>
        </w:rPr>
      </w:pPr>
      <w:r w:rsidRPr="00C77745">
        <w:rPr>
          <w:rStyle w:val="FootnoteReference"/>
          <w:rFonts w:ascii="Sylfaen" w:hAnsi="Sylfaen" w:cstheme="minorHAnsi"/>
          <w:sz w:val="16"/>
          <w:szCs w:val="16"/>
        </w:rPr>
        <w:footnoteRef/>
      </w:r>
      <w:r w:rsidRPr="00C77745">
        <w:rPr>
          <w:rFonts w:ascii="Sylfaen" w:hAnsi="Sylfaen" w:cstheme="minorHAnsi"/>
          <w:sz w:val="16"/>
          <w:szCs w:val="16"/>
          <w:lang w:val="ka-GE"/>
        </w:rPr>
        <w:t xml:space="preserve"> </w:t>
      </w:r>
      <w:r w:rsidRPr="00C77745">
        <w:rPr>
          <w:rFonts w:ascii="Sylfaen" w:hAnsi="Sylfaen" w:cstheme="minorHAnsi"/>
          <w:color w:val="000000" w:themeColor="text1"/>
          <w:sz w:val="16"/>
          <w:szCs w:val="16"/>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13 ნოემბრის N779 ბრძანება „სტიქიური მოვლენების შედეგად დაზარალებული და გადაადგილებას დაქვემდებარებული ოჯახების (ეკომიგრანტების) განსახლების პროცედურის, განსახლების კრიტერიუმების,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w:t>
      </w:r>
    </w:p>
  </w:footnote>
  <w:footnote w:id="8">
    <w:p w14:paraId="06D565A7" w14:textId="77777777" w:rsidR="00223D45" w:rsidRPr="00C77745" w:rsidRDefault="00223D45" w:rsidP="00E80E74">
      <w:pPr>
        <w:pStyle w:val="FootnoteText"/>
        <w:rPr>
          <w:rFonts w:ascii="Sylfaen" w:hAnsi="Sylfaen" w:cstheme="minorHAnsi"/>
          <w:color w:val="000000" w:themeColor="text1"/>
          <w:sz w:val="16"/>
          <w:szCs w:val="16"/>
          <w:lang w:val="ka-GE"/>
        </w:rPr>
      </w:pPr>
      <w:r w:rsidRPr="00C77745">
        <w:rPr>
          <w:rStyle w:val="FootnoteReference"/>
          <w:rFonts w:ascii="Sylfaen" w:hAnsi="Sylfaen" w:cstheme="minorHAnsi"/>
          <w:sz w:val="16"/>
          <w:szCs w:val="16"/>
        </w:rPr>
        <w:footnoteRef/>
      </w:r>
      <w:r w:rsidRPr="00C77745">
        <w:rPr>
          <w:rFonts w:ascii="Sylfaen" w:hAnsi="Sylfaen" w:cstheme="minorHAnsi"/>
          <w:sz w:val="16"/>
          <w:szCs w:val="16"/>
          <w:lang w:val="ka-GE"/>
        </w:rPr>
        <w:t xml:space="preserve"> </w:t>
      </w:r>
      <w:r w:rsidRPr="00C77745">
        <w:rPr>
          <w:rFonts w:ascii="Sylfaen" w:hAnsi="Sylfaen" w:cstheme="minorHAnsi"/>
          <w:color w:val="000000" w:themeColor="text1"/>
          <w:sz w:val="16"/>
          <w:szCs w:val="16"/>
          <w:lang w:val="ka-GE"/>
        </w:rPr>
        <w:t>საქართველოს კანონი „სახელმწიფო პენსიის შესახებ“ , 2005</w:t>
      </w:r>
    </w:p>
  </w:footnote>
  <w:footnote w:id="9">
    <w:p w14:paraId="43A97C3A" w14:textId="77777777" w:rsidR="00223D45" w:rsidRPr="00C77745" w:rsidRDefault="00223D45" w:rsidP="00E80E74">
      <w:pPr>
        <w:pStyle w:val="FootnoteText"/>
        <w:rPr>
          <w:rFonts w:ascii="Sylfaen" w:hAnsi="Sylfaen" w:cstheme="minorHAnsi"/>
          <w:sz w:val="16"/>
          <w:szCs w:val="16"/>
          <w:lang w:val="ka-GE"/>
        </w:rPr>
      </w:pPr>
      <w:r w:rsidRPr="00C77745">
        <w:rPr>
          <w:rFonts w:ascii="Sylfaen" w:hAnsi="Sylfaen" w:cstheme="minorHAnsi"/>
          <w:color w:val="000000" w:themeColor="text1"/>
          <w:sz w:val="16"/>
          <w:szCs w:val="16"/>
          <w:lang w:val="ka-GE"/>
        </w:rPr>
        <w:footnoteRef/>
      </w:r>
      <w:r w:rsidRPr="00C77745">
        <w:rPr>
          <w:rFonts w:ascii="Sylfaen" w:hAnsi="Sylfaen" w:cstheme="minorHAnsi"/>
          <w:color w:val="000000" w:themeColor="text1"/>
          <w:sz w:val="16"/>
          <w:szCs w:val="16"/>
          <w:lang w:val="ka-GE"/>
        </w:rPr>
        <w:t xml:space="preserve"> საქართველოს ოკუპირებული ტერიტორიებიდან იძულებით გადაადგილებულ პირთა დევნილთა შესახებ კანონით , 2014</w:t>
      </w:r>
    </w:p>
  </w:footnote>
  <w:footnote w:id="10">
    <w:p w14:paraId="580F9EA0" w14:textId="77777777" w:rsidR="00223D45" w:rsidRPr="00C77745" w:rsidRDefault="00223D45" w:rsidP="00E80E74">
      <w:pPr>
        <w:pStyle w:val="FootnoteText"/>
        <w:rPr>
          <w:rFonts w:ascii="Sylfaen" w:hAnsi="Sylfaen" w:cstheme="minorHAnsi"/>
          <w:sz w:val="16"/>
          <w:szCs w:val="16"/>
          <w:lang w:val="ka-GE"/>
        </w:rPr>
      </w:pPr>
      <w:r w:rsidRPr="00C77745">
        <w:rPr>
          <w:rStyle w:val="FootnoteReference"/>
          <w:rFonts w:ascii="Sylfaen" w:hAnsi="Sylfaen" w:cstheme="minorHAnsi"/>
          <w:sz w:val="16"/>
          <w:szCs w:val="16"/>
        </w:rPr>
        <w:footnoteRef/>
      </w:r>
      <w:r w:rsidRPr="00C77745">
        <w:rPr>
          <w:rFonts w:ascii="Sylfaen" w:hAnsi="Sylfaen" w:cstheme="minorHAnsi"/>
          <w:sz w:val="16"/>
          <w:szCs w:val="16"/>
          <w:lang w:val="ka-GE"/>
        </w:rPr>
        <w:t xml:space="preserve"> </w:t>
      </w:r>
      <w:r w:rsidRPr="00C77745">
        <w:rPr>
          <w:rFonts w:ascii="Sylfaen" w:hAnsi="Sylfaen" w:cstheme="minorHAnsi"/>
          <w:color w:val="000000" w:themeColor="text1"/>
          <w:sz w:val="16"/>
          <w:szCs w:val="16"/>
          <w:lang w:val="ka-GE"/>
        </w:rPr>
        <w:t>საქართველოს სამოქალაქო კოდექსის მუხლი 1191</w:t>
      </w:r>
      <w:r w:rsidRPr="00C77745">
        <w:rPr>
          <w:rFonts w:ascii="Sylfaen" w:hAnsi="Sylfaen" w:cstheme="minorHAnsi"/>
          <w:color w:val="000000" w:themeColor="text1"/>
          <w:sz w:val="16"/>
          <w:szCs w:val="16"/>
          <w:vertAlign w:val="superscript"/>
          <w:lang w:val="ka-GE"/>
        </w:rPr>
        <w:t xml:space="preserve">2  </w:t>
      </w:r>
      <w:r w:rsidRPr="00C77745">
        <w:rPr>
          <w:rFonts w:ascii="Sylfaen" w:hAnsi="Sylfaen" w:cstheme="minorHAnsi"/>
          <w:color w:val="000000" w:themeColor="text1"/>
          <w:sz w:val="16"/>
          <w:szCs w:val="16"/>
          <w:lang w:val="ka-GE"/>
        </w:rPr>
        <w:t>,  1997</w:t>
      </w:r>
    </w:p>
  </w:footnote>
  <w:footnote w:id="11">
    <w:p w14:paraId="6A454CFE" w14:textId="77777777" w:rsidR="00223D45" w:rsidRPr="00C77745" w:rsidRDefault="00223D45" w:rsidP="00E80E74">
      <w:pPr>
        <w:pStyle w:val="FootnoteText"/>
        <w:rPr>
          <w:rFonts w:ascii="Sylfaen" w:hAnsi="Sylfaen" w:cstheme="minorHAnsi"/>
          <w:sz w:val="16"/>
          <w:szCs w:val="16"/>
          <w:lang w:val="ka-GE"/>
        </w:rPr>
      </w:pPr>
      <w:r w:rsidRPr="00C77745">
        <w:rPr>
          <w:rStyle w:val="FootnoteReference"/>
          <w:rFonts w:ascii="Sylfaen" w:hAnsi="Sylfaen" w:cstheme="minorHAnsi"/>
          <w:sz w:val="16"/>
          <w:szCs w:val="16"/>
        </w:rPr>
        <w:footnoteRef/>
      </w:r>
      <w:r w:rsidRPr="00C77745">
        <w:rPr>
          <w:rFonts w:ascii="Sylfaen" w:hAnsi="Sylfaen" w:cstheme="minorHAnsi"/>
          <w:sz w:val="16"/>
          <w:szCs w:val="16"/>
          <w:lang w:val="ka-GE"/>
        </w:rPr>
        <w:t xml:space="preserve"> </w:t>
      </w:r>
      <w:r w:rsidRPr="00C77745">
        <w:rPr>
          <w:rFonts w:ascii="Sylfaen" w:hAnsi="Sylfaen" w:cstheme="minorHAnsi"/>
          <w:color w:val="000000" w:themeColor="text1"/>
          <w:sz w:val="16"/>
          <w:szCs w:val="16"/>
          <w:lang w:val="ka-GE"/>
        </w:rPr>
        <w:t>საქართველოს მთავრობის დადგენილება N517 „მრავალშვილიანი მშობლის სოციალური დაცვის უზრუნველყოფის წესის აქ და პირობების განსაზღვრის თაობაზე“, 2018</w:t>
      </w:r>
    </w:p>
  </w:footnote>
  <w:footnote w:id="12">
    <w:p w14:paraId="7FA7A98D" w14:textId="77777777" w:rsidR="00223D45" w:rsidRPr="00C77745" w:rsidRDefault="00223D45" w:rsidP="00E80E74">
      <w:pPr>
        <w:pStyle w:val="FootnoteText"/>
        <w:rPr>
          <w:rFonts w:ascii="Sylfaen" w:hAnsi="Sylfaen" w:cstheme="minorHAnsi"/>
          <w:sz w:val="16"/>
          <w:szCs w:val="16"/>
          <w:lang w:val="ka-GE"/>
        </w:rPr>
      </w:pPr>
      <w:r w:rsidRPr="00C77745">
        <w:rPr>
          <w:rStyle w:val="FootnoteReference"/>
          <w:rFonts w:ascii="Sylfaen" w:hAnsi="Sylfaen" w:cstheme="minorHAnsi"/>
          <w:sz w:val="16"/>
          <w:szCs w:val="16"/>
        </w:rPr>
        <w:footnoteRef/>
      </w:r>
      <w:r w:rsidRPr="00C77745">
        <w:rPr>
          <w:rFonts w:ascii="Sylfaen" w:hAnsi="Sylfaen" w:cstheme="minorHAnsi"/>
          <w:sz w:val="16"/>
          <w:szCs w:val="16"/>
          <w:lang w:val="ka-GE"/>
        </w:rPr>
        <w:t xml:space="preserve"> </w:t>
      </w:r>
      <w:r w:rsidRPr="00C77745">
        <w:rPr>
          <w:rFonts w:ascii="Sylfaen" w:hAnsi="Sylfaen" w:cstheme="minorHAnsi"/>
          <w:color w:val="000000" w:themeColor="text1"/>
          <w:sz w:val="16"/>
          <w:szCs w:val="16"/>
          <w:lang w:val="ka-GE"/>
        </w:rPr>
        <w:t>საქართველოს სამოქალაქო კოდექსის მუხლი 1191</w:t>
      </w:r>
      <w:r w:rsidRPr="00C77745">
        <w:rPr>
          <w:rFonts w:ascii="Sylfaen" w:hAnsi="Sylfaen" w:cstheme="minorHAnsi"/>
          <w:color w:val="000000" w:themeColor="text1"/>
          <w:sz w:val="16"/>
          <w:szCs w:val="16"/>
          <w:vertAlign w:val="superscript"/>
          <w:lang w:val="ka-GE"/>
        </w:rPr>
        <w:t xml:space="preserve">1  </w:t>
      </w:r>
      <w:r w:rsidRPr="00C77745">
        <w:rPr>
          <w:rFonts w:ascii="Sylfaen" w:hAnsi="Sylfaen" w:cstheme="minorHAnsi"/>
          <w:color w:val="000000" w:themeColor="text1"/>
          <w:sz w:val="16"/>
          <w:szCs w:val="16"/>
          <w:lang w:val="ka-GE"/>
        </w:rPr>
        <w:t>,1997</w:t>
      </w:r>
    </w:p>
  </w:footnote>
  <w:footnote w:id="13">
    <w:p w14:paraId="5E207B09" w14:textId="77777777" w:rsidR="00223D45" w:rsidRPr="00C77745" w:rsidRDefault="00223D45" w:rsidP="00E80E74">
      <w:pPr>
        <w:pStyle w:val="FootnoteText"/>
        <w:rPr>
          <w:rFonts w:ascii="Sylfaen" w:hAnsi="Sylfaen" w:cstheme="minorHAnsi"/>
          <w:sz w:val="16"/>
          <w:szCs w:val="16"/>
          <w:lang w:val="ka-GE"/>
        </w:rPr>
      </w:pPr>
      <w:r w:rsidRPr="00C77745">
        <w:rPr>
          <w:rStyle w:val="FootnoteReference"/>
          <w:rFonts w:ascii="Sylfaen" w:hAnsi="Sylfaen" w:cstheme="minorHAnsi"/>
          <w:sz w:val="16"/>
          <w:szCs w:val="16"/>
        </w:rPr>
        <w:footnoteRef/>
      </w:r>
      <w:r w:rsidRPr="00C77745">
        <w:rPr>
          <w:rFonts w:ascii="Sylfaen" w:hAnsi="Sylfaen" w:cstheme="minorHAnsi"/>
          <w:sz w:val="16"/>
          <w:szCs w:val="16"/>
          <w:lang w:val="ka-GE"/>
        </w:rPr>
        <w:t xml:space="preserve"> </w:t>
      </w:r>
      <w:r w:rsidRPr="00C77745">
        <w:rPr>
          <w:rFonts w:ascii="Sylfaen" w:hAnsi="Sylfaen" w:cstheme="minorHAnsi"/>
          <w:color w:val="000000" w:themeColor="text1"/>
          <w:sz w:val="16"/>
          <w:szCs w:val="16"/>
          <w:lang w:val="ka-GE"/>
        </w:rPr>
        <w:t>საქართველოს მინისტრის 2015 წლის 16 ივნისის ბრძანება N 79/N01-18/ნ შესაბამისად  „მარტოხელა მშობლის სტატუსის დადგენისა და შესაბამის პირთა შესახებ მონაცემების წარმოების წესის დამტკიცების შესახებ“</w:t>
      </w:r>
    </w:p>
  </w:footnote>
  <w:footnote w:id="14">
    <w:p w14:paraId="332391F2" w14:textId="77777777" w:rsidR="00223D45" w:rsidRPr="00C77745" w:rsidRDefault="00223D45" w:rsidP="00E80E74">
      <w:pPr>
        <w:pStyle w:val="FootnoteText"/>
        <w:rPr>
          <w:rFonts w:ascii="Sylfaen" w:hAnsi="Sylfaen" w:cstheme="minorHAnsi"/>
          <w:sz w:val="16"/>
          <w:szCs w:val="16"/>
          <w:lang w:val="ka-GE"/>
        </w:rPr>
      </w:pPr>
      <w:r w:rsidRPr="00C77745">
        <w:rPr>
          <w:rStyle w:val="FootnoteReference"/>
          <w:rFonts w:ascii="Sylfaen" w:hAnsi="Sylfaen" w:cstheme="minorHAnsi"/>
          <w:sz w:val="16"/>
          <w:szCs w:val="16"/>
        </w:rPr>
        <w:footnoteRef/>
      </w:r>
      <w:r w:rsidRPr="00C77745">
        <w:rPr>
          <w:rFonts w:ascii="Sylfaen" w:hAnsi="Sylfaen" w:cstheme="minorHAnsi"/>
          <w:sz w:val="16"/>
          <w:szCs w:val="16"/>
          <w:lang w:val="ka-GE"/>
        </w:rPr>
        <w:t xml:space="preserve"> საქართველოს კანონი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 2017 წ</w:t>
      </w:r>
    </w:p>
  </w:footnote>
  <w:footnote w:id="15">
    <w:p w14:paraId="76A2CECC" w14:textId="77777777" w:rsidR="00223D45" w:rsidRPr="00C77745" w:rsidRDefault="00223D45" w:rsidP="00E80E74">
      <w:pPr>
        <w:pStyle w:val="FootnoteText"/>
        <w:rPr>
          <w:rFonts w:ascii="Sylfaen" w:hAnsi="Sylfaen" w:cstheme="minorHAnsi"/>
          <w:sz w:val="16"/>
          <w:szCs w:val="16"/>
          <w:lang w:val="ka-GE"/>
        </w:rPr>
      </w:pPr>
      <w:r w:rsidRPr="00C77745">
        <w:rPr>
          <w:rStyle w:val="FootnoteReference"/>
          <w:rFonts w:ascii="Sylfaen" w:hAnsi="Sylfaen" w:cstheme="minorHAnsi"/>
          <w:sz w:val="16"/>
          <w:szCs w:val="16"/>
        </w:rPr>
        <w:footnoteRef/>
      </w:r>
      <w:r w:rsidRPr="00C77745">
        <w:rPr>
          <w:rFonts w:ascii="Sylfaen" w:hAnsi="Sylfaen" w:cstheme="minorHAnsi"/>
          <w:sz w:val="16"/>
          <w:szCs w:val="16"/>
          <w:lang w:val="ka-GE"/>
        </w:rPr>
        <w:t xml:space="preserve"> საქართველოს კანონი უმაღლესი განათლების შესახებ 2004</w:t>
      </w:r>
    </w:p>
  </w:footnote>
  <w:footnote w:id="16">
    <w:p w14:paraId="15ECD58C" w14:textId="77777777" w:rsidR="00223D45" w:rsidRPr="00C77745" w:rsidRDefault="00223D45" w:rsidP="00C47DBF">
      <w:pPr>
        <w:pStyle w:val="FootnoteText"/>
        <w:rPr>
          <w:rFonts w:ascii="Sylfaen" w:hAnsi="Sylfaen" w:cstheme="minorHAnsi"/>
          <w:sz w:val="16"/>
          <w:szCs w:val="16"/>
          <w:lang w:val="ka-GE"/>
        </w:rPr>
      </w:pPr>
      <w:r w:rsidRPr="00C77745">
        <w:rPr>
          <w:rStyle w:val="FootnoteReference"/>
          <w:rFonts w:ascii="Sylfaen" w:hAnsi="Sylfaen" w:cstheme="minorHAnsi"/>
          <w:sz w:val="16"/>
          <w:szCs w:val="16"/>
        </w:rPr>
        <w:footnoteRef/>
      </w:r>
      <w:r w:rsidRPr="00C77745">
        <w:rPr>
          <w:rFonts w:ascii="Sylfaen" w:hAnsi="Sylfaen" w:cstheme="minorHAnsi"/>
          <w:sz w:val="16"/>
          <w:szCs w:val="16"/>
          <w:lang w:val="ka-GE"/>
        </w:rPr>
        <w:t xml:space="preserve"> </w:t>
      </w:r>
      <w:r w:rsidRPr="00C77745">
        <w:rPr>
          <w:rFonts w:ascii="Sylfaen" w:hAnsi="Sylfaen" w:cstheme="minorHAnsi"/>
          <w:sz w:val="16"/>
          <w:szCs w:val="16"/>
          <w:lang w:val="ka-GE"/>
        </w:rPr>
        <w:t xml:space="preserve">European Commission, Applying the Human Rights Based Approach to international partnerships, Brussels, 30.6.2021 - </w:t>
      </w:r>
      <w:hyperlink r:id="rId2" w:history="1">
        <w:r w:rsidRPr="00C77745">
          <w:rPr>
            <w:rStyle w:val="Hyperlink"/>
            <w:rFonts w:ascii="Sylfaen" w:hAnsi="Sylfaen" w:cstheme="minorHAnsi"/>
            <w:sz w:val="16"/>
            <w:szCs w:val="16"/>
            <w:lang w:val="ka-GE"/>
          </w:rPr>
          <w:t>https://international-partnerships.ec.europa.eu/system/files/2021-07/swd-2021-human-right-based-approach_en.pdf</w:t>
        </w:r>
      </w:hyperlink>
      <w:r w:rsidRPr="00C77745">
        <w:rPr>
          <w:rFonts w:ascii="Sylfaen" w:hAnsi="Sylfaen" w:cstheme="minorHAnsi"/>
          <w:sz w:val="16"/>
          <w:szCs w:val="16"/>
          <w:lang w:val="ka-GE"/>
        </w:rPr>
        <w:t xml:space="preserve"> </w:t>
      </w:r>
    </w:p>
  </w:footnote>
  <w:footnote w:id="17">
    <w:p w14:paraId="39C92B95" w14:textId="77777777" w:rsidR="00223D45" w:rsidRPr="00C77745" w:rsidRDefault="00223D45" w:rsidP="00C47DBF">
      <w:pPr>
        <w:pStyle w:val="FootnoteText"/>
        <w:rPr>
          <w:rFonts w:ascii="Sylfaen" w:hAnsi="Sylfaen" w:cstheme="minorHAnsi"/>
          <w:sz w:val="16"/>
          <w:szCs w:val="16"/>
          <w:lang w:val="ka-GE"/>
        </w:rPr>
      </w:pPr>
      <w:r w:rsidRPr="00C77745">
        <w:rPr>
          <w:rStyle w:val="FootnoteReference"/>
          <w:rFonts w:ascii="Sylfaen" w:hAnsi="Sylfaen" w:cstheme="minorHAnsi"/>
          <w:sz w:val="16"/>
          <w:szCs w:val="16"/>
        </w:rPr>
        <w:footnoteRef/>
      </w:r>
      <w:r w:rsidRPr="00C77745">
        <w:rPr>
          <w:rFonts w:ascii="Sylfaen" w:hAnsi="Sylfaen" w:cstheme="minorHAnsi"/>
          <w:sz w:val="16"/>
          <w:szCs w:val="16"/>
          <w:lang w:val="ka-GE"/>
        </w:rPr>
        <w:t xml:space="preserve"> ადამიანის უფლებათა საყოველთაო დეკლარაცია, გაეროს გენერალური ასამბლეა, 1948  - </w:t>
      </w:r>
      <w:r>
        <w:fldChar w:fldCharType="begin"/>
      </w:r>
      <w:r w:rsidRPr="00C760C9">
        <w:rPr>
          <w:lang w:val="ka-GE"/>
        </w:rPr>
        <w:instrText>HYPERLINK "https://www.supremecourt.ge/files/upload-file/pdf/aqtebi3.pdf"</w:instrText>
      </w:r>
      <w:r>
        <w:fldChar w:fldCharType="separate"/>
      </w:r>
      <w:r w:rsidRPr="00C77745">
        <w:rPr>
          <w:rStyle w:val="Hyperlink"/>
          <w:rFonts w:ascii="Sylfaen" w:hAnsi="Sylfaen" w:cstheme="minorHAnsi"/>
          <w:sz w:val="16"/>
          <w:szCs w:val="16"/>
          <w:lang w:val="ka-GE"/>
        </w:rPr>
        <w:t>https://www.supremecourt.ge/files/upload-file/pdf/aqtebi3.pdf</w:t>
      </w:r>
      <w:r>
        <w:rPr>
          <w:rStyle w:val="Hyperlink"/>
          <w:rFonts w:ascii="Sylfaen" w:hAnsi="Sylfaen" w:cstheme="minorHAnsi"/>
          <w:sz w:val="16"/>
          <w:szCs w:val="16"/>
          <w:lang w:val="ka-GE"/>
        </w:rPr>
        <w:fldChar w:fldCharType="end"/>
      </w:r>
      <w:r w:rsidRPr="00C77745">
        <w:rPr>
          <w:rFonts w:ascii="Sylfaen" w:hAnsi="Sylfaen" w:cstheme="minorHAnsi"/>
          <w:sz w:val="16"/>
          <w:szCs w:val="16"/>
          <w:lang w:val="ka-GE"/>
        </w:rPr>
        <w:t xml:space="preserve"> </w:t>
      </w:r>
    </w:p>
  </w:footnote>
  <w:footnote w:id="18">
    <w:p w14:paraId="7599D728" w14:textId="77777777" w:rsidR="00223D45" w:rsidRPr="00C77745" w:rsidRDefault="00223D45" w:rsidP="00C47DBF">
      <w:pPr>
        <w:pStyle w:val="FootnoteText"/>
        <w:rPr>
          <w:rFonts w:ascii="Sylfaen" w:hAnsi="Sylfaen" w:cstheme="minorHAnsi"/>
          <w:sz w:val="16"/>
          <w:szCs w:val="16"/>
          <w:lang w:val="ka-GE"/>
        </w:rPr>
      </w:pPr>
      <w:r w:rsidRPr="00C77745">
        <w:rPr>
          <w:rStyle w:val="FootnoteReference"/>
          <w:rFonts w:ascii="Sylfaen" w:hAnsi="Sylfaen" w:cstheme="minorHAnsi"/>
          <w:sz w:val="16"/>
          <w:szCs w:val="16"/>
        </w:rPr>
        <w:footnoteRef/>
      </w:r>
      <w:r w:rsidRPr="00C77745">
        <w:rPr>
          <w:rFonts w:ascii="Sylfaen" w:hAnsi="Sylfaen" w:cstheme="minorHAnsi"/>
          <w:sz w:val="16"/>
          <w:szCs w:val="16"/>
          <w:lang w:val="ka-GE"/>
        </w:rPr>
        <w:t xml:space="preserve"> ადამიანის უფლებათა და ძირითად თავისუფლებათა დაცვის კონვენცია, ევროპის საბჭო, 1950 - </w:t>
      </w:r>
      <w:r>
        <w:fldChar w:fldCharType="begin"/>
      </w:r>
      <w:r w:rsidRPr="00C760C9">
        <w:rPr>
          <w:lang w:val="ka-GE"/>
        </w:rPr>
        <w:instrText>HYPERLINK "https://matsne.gov.ge/ka/document/view/1208370?publication=0"</w:instrText>
      </w:r>
      <w:r>
        <w:fldChar w:fldCharType="separate"/>
      </w:r>
      <w:r w:rsidRPr="00C77745">
        <w:rPr>
          <w:rStyle w:val="Hyperlink"/>
          <w:rFonts w:ascii="Sylfaen" w:hAnsi="Sylfaen" w:cstheme="minorHAnsi"/>
          <w:sz w:val="16"/>
          <w:szCs w:val="16"/>
          <w:lang w:val="ka-GE"/>
        </w:rPr>
        <w:t>https://matsne.gov.ge/ka/document/view/1208370?publication=0</w:t>
      </w:r>
      <w:r>
        <w:rPr>
          <w:rStyle w:val="Hyperlink"/>
          <w:rFonts w:ascii="Sylfaen" w:hAnsi="Sylfaen" w:cstheme="minorHAnsi"/>
          <w:sz w:val="16"/>
          <w:szCs w:val="16"/>
          <w:lang w:val="ka-GE"/>
        </w:rPr>
        <w:fldChar w:fldCharType="end"/>
      </w:r>
      <w:r w:rsidRPr="00C77745">
        <w:rPr>
          <w:rFonts w:ascii="Sylfaen" w:hAnsi="Sylfaen" w:cstheme="minorHAnsi"/>
          <w:sz w:val="16"/>
          <w:szCs w:val="16"/>
          <w:lang w:val="ka-GE"/>
        </w:rPr>
        <w:t xml:space="preserve"> </w:t>
      </w:r>
    </w:p>
  </w:footnote>
  <w:footnote w:id="19">
    <w:p w14:paraId="29E0062E" w14:textId="77777777" w:rsidR="00223D45" w:rsidRPr="00C77745" w:rsidRDefault="00223D45" w:rsidP="00C47DBF">
      <w:pPr>
        <w:pStyle w:val="FootnoteText"/>
        <w:rPr>
          <w:rFonts w:ascii="Sylfaen" w:hAnsi="Sylfaen" w:cstheme="minorHAnsi"/>
          <w:sz w:val="18"/>
          <w:lang w:val="ka-GE"/>
        </w:rPr>
      </w:pPr>
      <w:r w:rsidRPr="00C77745">
        <w:rPr>
          <w:rStyle w:val="FootnoteReference"/>
          <w:rFonts w:ascii="Sylfaen" w:hAnsi="Sylfaen" w:cstheme="minorHAnsi"/>
          <w:sz w:val="16"/>
          <w:szCs w:val="16"/>
        </w:rPr>
        <w:footnoteRef/>
      </w:r>
      <w:r w:rsidRPr="00C77745">
        <w:rPr>
          <w:rFonts w:ascii="Sylfaen" w:hAnsi="Sylfaen" w:cstheme="minorHAnsi"/>
          <w:sz w:val="16"/>
          <w:szCs w:val="16"/>
          <w:lang w:val="ka-GE"/>
        </w:rPr>
        <w:t xml:space="preserve"> ევროპის კავშირის ძირითად უფლებათა ქარტია, ევროპის საბჭო, 2000  - </w:t>
      </w:r>
      <w:r>
        <w:fldChar w:fldCharType="begin"/>
      </w:r>
      <w:r w:rsidRPr="00C760C9">
        <w:rPr>
          <w:lang w:val="ka-GE"/>
        </w:rPr>
        <w:instrText>HYPERLINK "https://www.echr.coe.int/documents/handbook_non_discri_law_kat.pdf"</w:instrText>
      </w:r>
      <w:r>
        <w:fldChar w:fldCharType="separate"/>
      </w:r>
      <w:r w:rsidRPr="00C77745">
        <w:rPr>
          <w:rStyle w:val="Hyperlink"/>
          <w:rFonts w:ascii="Sylfaen" w:hAnsi="Sylfaen" w:cstheme="minorHAnsi"/>
          <w:sz w:val="16"/>
          <w:szCs w:val="16"/>
          <w:lang w:val="ka-GE"/>
        </w:rPr>
        <w:t>https://www.echr.coe.int/documents/handbook_non_discri_law_kat.pdf</w:t>
      </w:r>
      <w:r>
        <w:rPr>
          <w:rStyle w:val="Hyperlink"/>
          <w:rFonts w:ascii="Sylfaen" w:hAnsi="Sylfaen" w:cstheme="minorHAnsi"/>
          <w:sz w:val="16"/>
          <w:szCs w:val="16"/>
          <w:lang w:val="ka-GE"/>
        </w:rPr>
        <w:fldChar w:fldCharType="end"/>
      </w:r>
      <w:r w:rsidRPr="00C77745">
        <w:rPr>
          <w:rFonts w:ascii="Sylfaen" w:hAnsi="Sylfaen" w:cstheme="minorHAnsi"/>
          <w:sz w:val="18"/>
          <w:lang w:val="ka-GE"/>
        </w:rPr>
        <w:t xml:space="preserve"> </w:t>
      </w:r>
    </w:p>
  </w:footnote>
  <w:footnote w:id="20">
    <w:p w14:paraId="1C3F37B2" w14:textId="73781061" w:rsidR="00223D45" w:rsidRPr="00C77745" w:rsidRDefault="00223D45" w:rsidP="003B050C">
      <w:pPr>
        <w:jc w:val="both"/>
        <w:rPr>
          <w:rFonts w:ascii="Sylfaen" w:hAnsi="Sylfaen"/>
          <w:color w:val="1F497D"/>
          <w:sz w:val="22"/>
          <w:szCs w:val="22"/>
          <w:lang w:val="ka-GE" w:eastAsia="en-GB"/>
        </w:rPr>
      </w:pPr>
      <w:r w:rsidRPr="00C77745">
        <w:rPr>
          <w:rStyle w:val="FootnoteReference"/>
          <w:rFonts w:ascii="Sylfaen" w:hAnsi="Sylfaen" w:cstheme="minorHAnsi"/>
          <w:sz w:val="16"/>
          <w:szCs w:val="16"/>
        </w:rPr>
        <w:footnoteRef/>
      </w:r>
      <w:r w:rsidRPr="00C77745">
        <w:rPr>
          <w:rFonts w:ascii="Sylfaen" w:hAnsi="Sylfaen" w:cstheme="minorHAnsi"/>
          <w:sz w:val="16"/>
          <w:szCs w:val="16"/>
        </w:rPr>
        <w:t xml:space="preserve"> </w:t>
      </w:r>
      <w:r w:rsidRPr="00C77745">
        <w:rPr>
          <w:rFonts w:ascii="Sylfaen" w:hAnsi="Sylfaen" w:cstheme="minorHAnsi"/>
          <w:sz w:val="16"/>
          <w:szCs w:val="16"/>
          <w:lang w:val="ka-GE"/>
        </w:rPr>
        <w:t>შესყიდვები</w:t>
      </w:r>
      <w:r w:rsidRPr="00C77745">
        <w:rPr>
          <w:rFonts w:ascii="Sylfaen" w:hAnsi="Sylfaen"/>
          <w:sz w:val="16"/>
          <w:szCs w:val="16"/>
          <w:lang w:val="ka-GE"/>
        </w:rPr>
        <w:t xml:space="preserve"> პროექტის ფარგლებში დღგ-ს ჩათვლით უნდა განხორციელდეს (თუ დღგ-ს არგადამხდელი პირებისგან მოხდება საქონელს/მომსახურებას,  შესყიდვა, თავისთავად ასეთი შესყიდვები დღგ-ს გარეშე იქნება). ჩვენთან წარმოდგენილი დოკუმენტაციაც, შესაბამისად იქნება დღგ-ს ჩათვლით, ხოლო ჩვენ ხარჯებს ვაღიარებთ დღგ-ს გარეშე. დღგ-ს თანხას რაც შეეხება, ბენეფიციარებმა შესყიდვიდან 1 თვის განმავლობაში უნდა წარადგინონ შემოსავლების სამსახურში დოკუმენტაცია (საგრანტო ხელშეკრულება, ბიუჯეტი, შესყიდვის დამადასტურებელი დოკუმენტები) და შემოსავლების სამსახური უზრუნველყოფს დღგ-ის თანხის დაბრუნებას.</w:t>
      </w:r>
      <w:r w:rsidRPr="00C77745">
        <w:rPr>
          <w:rFonts w:ascii="Sylfaen" w:hAnsi="Sylfaen"/>
          <w:color w:val="1F497D"/>
          <w:sz w:val="22"/>
          <w:szCs w:val="22"/>
          <w:lang w:val="ka-GE"/>
        </w:rPr>
        <w:t xml:space="preserve"> </w:t>
      </w:r>
    </w:p>
    <w:p w14:paraId="335948B8" w14:textId="40486DF2" w:rsidR="00223D45" w:rsidRPr="00C77745" w:rsidRDefault="00223D45">
      <w:pPr>
        <w:pStyle w:val="FootnoteText"/>
        <w:rPr>
          <w:rFonts w:ascii="Sylfaen" w:hAnsi="Sylfaen"/>
          <w:lang w:val="en-GB"/>
        </w:rPr>
      </w:pPr>
    </w:p>
  </w:footnote>
  <w:footnote w:id="21">
    <w:p w14:paraId="4092213A" w14:textId="05FC8FB9" w:rsidR="00223D45" w:rsidRPr="00C77745" w:rsidRDefault="00223D45">
      <w:pPr>
        <w:pStyle w:val="FootnoteText"/>
        <w:rPr>
          <w:rFonts w:ascii="Sylfaen" w:hAnsi="Sylfaen" w:cstheme="minorHAnsi"/>
          <w:sz w:val="16"/>
          <w:szCs w:val="16"/>
          <w:lang w:val="ka-GE"/>
        </w:rPr>
      </w:pPr>
      <w:r w:rsidRPr="00C77745">
        <w:rPr>
          <w:rStyle w:val="FootnoteReference"/>
          <w:rFonts w:ascii="Sylfaen" w:hAnsi="Sylfaen" w:cstheme="minorHAnsi"/>
          <w:sz w:val="16"/>
          <w:szCs w:val="16"/>
        </w:rPr>
        <w:footnoteRef/>
      </w:r>
      <w:r w:rsidRPr="00C77745">
        <w:rPr>
          <w:rFonts w:ascii="Sylfaen" w:hAnsi="Sylfaen" w:cstheme="minorHAnsi"/>
          <w:sz w:val="16"/>
          <w:szCs w:val="16"/>
        </w:rPr>
        <w:t xml:space="preserve"> </w:t>
      </w:r>
      <w:r w:rsidRPr="00C77745">
        <w:rPr>
          <w:rFonts w:ascii="Sylfaen" w:eastAsia="Calibri" w:hAnsi="Sylfaen" w:cstheme="minorHAnsi"/>
          <w:sz w:val="16"/>
          <w:szCs w:val="16"/>
          <w:lang w:val="ka-GE"/>
        </w:rPr>
        <w:t xml:space="preserve">კონსორციუმის შემთხვევაში წამყვანი განმცხადებელი ორგანიზაცია.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horzAnchor="margin" w:tblpY="-305"/>
      <w:tblW w:w="10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591"/>
    </w:tblGrid>
    <w:tr w:rsidR="00223D45" w14:paraId="09D5F565" w14:textId="77777777" w:rsidTr="00CD3B0B">
      <w:tc>
        <w:tcPr>
          <w:tcW w:w="5807" w:type="dxa"/>
        </w:tcPr>
        <w:p w14:paraId="4E077732" w14:textId="77777777" w:rsidR="00223D45" w:rsidRDefault="00223D45" w:rsidP="00481376">
          <w:pPr>
            <w:jc w:val="center"/>
            <w:rPr>
              <w:b/>
              <w:sz w:val="28"/>
              <w:szCs w:val="28"/>
              <w:lang w:val="ka-GE"/>
            </w:rPr>
          </w:pPr>
          <w:r w:rsidRPr="00970C0B">
            <w:rPr>
              <w:rFonts w:ascii="Sylfaen" w:hAnsi="Sylfaen" w:cs="Sylfaen"/>
              <w:b/>
              <w:noProof/>
              <w:sz w:val="28"/>
              <w:szCs w:val="28"/>
              <w:lang w:val="en-US" w:eastAsia="en-US"/>
            </w:rPr>
            <w:drawing>
              <wp:anchor distT="0" distB="0" distL="114300" distR="114300" simplePos="0" relativeHeight="251667456" behindDoc="0" locked="0" layoutInCell="1" allowOverlap="1" wp14:anchorId="7033E673" wp14:editId="121CC3EA">
                <wp:simplePos x="0" y="0"/>
                <wp:positionH relativeFrom="column">
                  <wp:posOffset>-26035</wp:posOffset>
                </wp:positionH>
                <wp:positionV relativeFrom="paragraph">
                  <wp:posOffset>8255</wp:posOffset>
                </wp:positionV>
                <wp:extent cx="3078480" cy="754157"/>
                <wp:effectExtent l="0" t="0" r="7620" b="8255"/>
                <wp:wrapNone/>
                <wp:docPr id="888164682" name="Picture 888164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83928" cy="755492"/>
                        </a:xfrm>
                        <a:prstGeom prst="rect">
                          <a:avLst/>
                        </a:prstGeom>
                      </pic:spPr>
                    </pic:pic>
                  </a:graphicData>
                </a:graphic>
                <wp14:sizeRelH relativeFrom="page">
                  <wp14:pctWidth>0</wp14:pctWidth>
                </wp14:sizeRelH>
                <wp14:sizeRelV relativeFrom="page">
                  <wp14:pctHeight>0</wp14:pctHeight>
                </wp14:sizeRelV>
              </wp:anchor>
            </w:drawing>
          </w:r>
        </w:p>
      </w:tc>
      <w:tc>
        <w:tcPr>
          <w:tcW w:w="4591" w:type="dxa"/>
        </w:tcPr>
        <w:p w14:paraId="0F74AB22" w14:textId="77777777" w:rsidR="00223D45" w:rsidRDefault="00223D45" w:rsidP="00481376">
          <w:pPr>
            <w:jc w:val="right"/>
            <w:rPr>
              <w:b/>
              <w:sz w:val="28"/>
              <w:szCs w:val="28"/>
              <w:lang w:val="ka-GE"/>
            </w:rPr>
          </w:pPr>
          <w:r w:rsidRPr="00970C0B">
            <w:rPr>
              <w:noProof/>
              <w:lang w:val="en-US" w:eastAsia="en-US"/>
            </w:rPr>
            <w:drawing>
              <wp:inline distT="0" distB="0" distL="0" distR="0" wp14:anchorId="74949E7A" wp14:editId="0490B08D">
                <wp:extent cx="2225040" cy="727113"/>
                <wp:effectExtent l="0" t="0" r="3810" b="0"/>
                <wp:docPr id="1953001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151666" name=""/>
                        <pic:cNvPicPr/>
                      </pic:nvPicPr>
                      <pic:blipFill>
                        <a:blip r:embed="rId2"/>
                        <a:stretch>
                          <a:fillRect/>
                        </a:stretch>
                      </pic:blipFill>
                      <pic:spPr>
                        <a:xfrm>
                          <a:off x="0" y="0"/>
                          <a:ext cx="2226748" cy="727671"/>
                        </a:xfrm>
                        <a:prstGeom prst="rect">
                          <a:avLst/>
                        </a:prstGeom>
                      </pic:spPr>
                    </pic:pic>
                  </a:graphicData>
                </a:graphic>
              </wp:inline>
            </w:drawing>
          </w:r>
        </w:p>
      </w:tc>
    </w:tr>
  </w:tbl>
  <w:p w14:paraId="6D00065C" w14:textId="2547C96F" w:rsidR="00223D45" w:rsidRDefault="00223D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6A608" w14:textId="5748AAB3" w:rsidR="00223D45" w:rsidRPr="00CD7349" w:rsidRDefault="00223D45">
    <w:pPr>
      <w:pStyle w:val="Header"/>
      <w:rPr>
        <w:sz w:val="16"/>
        <w:szCs w:val="16"/>
      </w:rPr>
    </w:pPr>
  </w:p>
  <w:tbl>
    <w:tblPr>
      <w:tblStyle w:val="TableGrid"/>
      <w:tblpPr w:leftFromText="180" w:rightFromText="180" w:vertAnchor="text" w:horzAnchor="margin" w:tblpY="-305"/>
      <w:tblW w:w="10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591"/>
    </w:tblGrid>
    <w:tr w:rsidR="00223D45" w14:paraId="6F44FAE2" w14:textId="77777777" w:rsidTr="00CD7349">
      <w:tc>
        <w:tcPr>
          <w:tcW w:w="5807" w:type="dxa"/>
        </w:tcPr>
        <w:p w14:paraId="095C5CC6" w14:textId="77777777" w:rsidR="00223D45" w:rsidRDefault="00223D45" w:rsidP="00481376">
          <w:pPr>
            <w:jc w:val="center"/>
            <w:rPr>
              <w:b/>
              <w:sz w:val="28"/>
              <w:szCs w:val="28"/>
              <w:lang w:val="ka-GE"/>
            </w:rPr>
          </w:pPr>
          <w:r w:rsidRPr="00970C0B">
            <w:rPr>
              <w:rFonts w:ascii="Sylfaen" w:hAnsi="Sylfaen" w:cs="Sylfaen"/>
              <w:b/>
              <w:noProof/>
              <w:sz w:val="28"/>
              <w:szCs w:val="28"/>
              <w:lang w:val="en-US" w:eastAsia="en-US"/>
            </w:rPr>
            <w:drawing>
              <wp:anchor distT="0" distB="0" distL="114300" distR="114300" simplePos="0" relativeHeight="251665408" behindDoc="0" locked="0" layoutInCell="1" allowOverlap="1" wp14:anchorId="4459AECE" wp14:editId="3F93F4AB">
                <wp:simplePos x="0" y="0"/>
                <wp:positionH relativeFrom="column">
                  <wp:posOffset>-26035</wp:posOffset>
                </wp:positionH>
                <wp:positionV relativeFrom="paragraph">
                  <wp:posOffset>8255</wp:posOffset>
                </wp:positionV>
                <wp:extent cx="3078480" cy="754157"/>
                <wp:effectExtent l="0" t="0" r="7620" b="8255"/>
                <wp:wrapNone/>
                <wp:docPr id="271735727" name="Picture 27173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83928" cy="755492"/>
                        </a:xfrm>
                        <a:prstGeom prst="rect">
                          <a:avLst/>
                        </a:prstGeom>
                      </pic:spPr>
                    </pic:pic>
                  </a:graphicData>
                </a:graphic>
                <wp14:sizeRelH relativeFrom="page">
                  <wp14:pctWidth>0</wp14:pctWidth>
                </wp14:sizeRelH>
                <wp14:sizeRelV relativeFrom="page">
                  <wp14:pctHeight>0</wp14:pctHeight>
                </wp14:sizeRelV>
              </wp:anchor>
            </w:drawing>
          </w:r>
        </w:p>
      </w:tc>
      <w:tc>
        <w:tcPr>
          <w:tcW w:w="4591" w:type="dxa"/>
        </w:tcPr>
        <w:p w14:paraId="375FBF91" w14:textId="77777777" w:rsidR="00223D45" w:rsidRDefault="00223D45" w:rsidP="00B933E1">
          <w:pPr>
            <w:jc w:val="center"/>
            <w:rPr>
              <w:b/>
              <w:sz w:val="28"/>
              <w:szCs w:val="28"/>
              <w:lang w:val="ka-GE"/>
            </w:rPr>
          </w:pPr>
          <w:r w:rsidRPr="00970C0B">
            <w:rPr>
              <w:noProof/>
              <w:lang w:val="en-US" w:eastAsia="en-US"/>
            </w:rPr>
            <w:drawing>
              <wp:inline distT="0" distB="0" distL="0" distR="0" wp14:anchorId="2A1E2A2D" wp14:editId="6244C2F5">
                <wp:extent cx="2225040" cy="727113"/>
                <wp:effectExtent l="0" t="0" r="3810" b="0"/>
                <wp:docPr id="1233214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151666" name=""/>
                        <pic:cNvPicPr/>
                      </pic:nvPicPr>
                      <pic:blipFill>
                        <a:blip r:embed="rId2"/>
                        <a:stretch>
                          <a:fillRect/>
                        </a:stretch>
                      </pic:blipFill>
                      <pic:spPr>
                        <a:xfrm>
                          <a:off x="0" y="0"/>
                          <a:ext cx="2226748" cy="727671"/>
                        </a:xfrm>
                        <a:prstGeom prst="rect">
                          <a:avLst/>
                        </a:prstGeom>
                      </pic:spPr>
                    </pic:pic>
                  </a:graphicData>
                </a:graphic>
              </wp:inline>
            </w:drawing>
          </w:r>
        </w:p>
      </w:tc>
    </w:tr>
  </w:tbl>
  <w:p w14:paraId="6393E20F" w14:textId="77777777" w:rsidR="00223D45" w:rsidRDefault="00223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B0DF7"/>
    <w:multiLevelType w:val="hybridMultilevel"/>
    <w:tmpl w:val="AF8AE5FA"/>
    <w:lvl w:ilvl="0" w:tplc="AA8C4DEC">
      <w:start w:val="1"/>
      <w:numFmt w:val="decimal"/>
      <w:lvlText w:val="%1"/>
      <w:lvlJc w:val="left"/>
      <w:pPr>
        <w:ind w:left="720" w:hanging="360"/>
      </w:pPr>
      <w:rPr>
        <w:rFonts w:cs="Sylfae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E3EB2"/>
    <w:multiLevelType w:val="hybridMultilevel"/>
    <w:tmpl w:val="FD6C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F2BDA"/>
    <w:multiLevelType w:val="hybridMultilevel"/>
    <w:tmpl w:val="D7DA8726"/>
    <w:lvl w:ilvl="0" w:tplc="027E1E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C434CF"/>
    <w:multiLevelType w:val="hybridMultilevel"/>
    <w:tmpl w:val="54CCB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A5D0D"/>
    <w:multiLevelType w:val="hybridMultilevel"/>
    <w:tmpl w:val="88FE200A"/>
    <w:lvl w:ilvl="0" w:tplc="0CFA2EC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F6733"/>
    <w:multiLevelType w:val="hybridMultilevel"/>
    <w:tmpl w:val="49641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A5B3D"/>
    <w:multiLevelType w:val="multilevel"/>
    <w:tmpl w:val="E95402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4386555"/>
    <w:multiLevelType w:val="hybridMultilevel"/>
    <w:tmpl w:val="D7DA87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D72283"/>
    <w:multiLevelType w:val="hybridMultilevel"/>
    <w:tmpl w:val="5314A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D51CB3"/>
    <w:multiLevelType w:val="hybridMultilevel"/>
    <w:tmpl w:val="663C8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4D77C2"/>
    <w:multiLevelType w:val="hybridMultilevel"/>
    <w:tmpl w:val="2F564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F148F8"/>
    <w:multiLevelType w:val="hybridMultilevel"/>
    <w:tmpl w:val="41B2A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2ED6A7B"/>
    <w:multiLevelType w:val="hybridMultilevel"/>
    <w:tmpl w:val="DCF08284"/>
    <w:lvl w:ilvl="0" w:tplc="5E962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A61139"/>
    <w:multiLevelType w:val="hybridMultilevel"/>
    <w:tmpl w:val="F34A0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B76A7"/>
    <w:multiLevelType w:val="hybridMultilevel"/>
    <w:tmpl w:val="77F0C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9C1C2D"/>
    <w:multiLevelType w:val="hybridMultilevel"/>
    <w:tmpl w:val="4D70238E"/>
    <w:lvl w:ilvl="0" w:tplc="22B4DE14">
      <w:start w:val="1"/>
      <w:numFmt w:val="decimal"/>
      <w:lvlText w:val="%1."/>
      <w:lvlJc w:val="left"/>
      <w:pPr>
        <w:ind w:left="720" w:hanging="360"/>
      </w:pPr>
      <w:rPr>
        <w:rFonts w:ascii="Sylfaen" w:hAnsi="Sylfaen" w:cs="Sylfaen"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7B34D8"/>
    <w:multiLevelType w:val="hybridMultilevel"/>
    <w:tmpl w:val="20E8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425238">
    <w:abstractNumId w:val="2"/>
  </w:num>
  <w:num w:numId="2" w16cid:durableId="1098021295">
    <w:abstractNumId w:val="11"/>
  </w:num>
  <w:num w:numId="3" w16cid:durableId="1443258838">
    <w:abstractNumId w:val="5"/>
  </w:num>
  <w:num w:numId="4" w16cid:durableId="444663686">
    <w:abstractNumId w:val="4"/>
  </w:num>
  <w:num w:numId="5" w16cid:durableId="360790923">
    <w:abstractNumId w:val="8"/>
  </w:num>
  <w:num w:numId="6" w16cid:durableId="1337925980">
    <w:abstractNumId w:val="3"/>
  </w:num>
  <w:num w:numId="7" w16cid:durableId="866022945">
    <w:abstractNumId w:val="13"/>
  </w:num>
  <w:num w:numId="8" w16cid:durableId="1387098715">
    <w:abstractNumId w:val="1"/>
  </w:num>
  <w:num w:numId="9" w16cid:durableId="936869110">
    <w:abstractNumId w:val="10"/>
  </w:num>
  <w:num w:numId="10" w16cid:durableId="1448574172">
    <w:abstractNumId w:val="14"/>
  </w:num>
  <w:num w:numId="11" w16cid:durableId="456993799">
    <w:abstractNumId w:val="9"/>
  </w:num>
  <w:num w:numId="12" w16cid:durableId="1335063332">
    <w:abstractNumId w:val="15"/>
  </w:num>
  <w:num w:numId="13" w16cid:durableId="1881243443">
    <w:abstractNumId w:val="7"/>
  </w:num>
  <w:num w:numId="14" w16cid:durableId="350256296">
    <w:abstractNumId w:val="12"/>
  </w:num>
  <w:num w:numId="15" w16cid:durableId="46728042">
    <w:abstractNumId w:val="6"/>
  </w:num>
  <w:num w:numId="16" w16cid:durableId="20985976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97211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27254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54005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37776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32082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52602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7660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87221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51083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40345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63527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8942332">
    <w:abstractNumId w:val="16"/>
  </w:num>
  <w:num w:numId="29" w16cid:durableId="123635232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mailMerge>
    <w:mainDocumentType w:val="mailingLabels"/>
    <w:dataType w:val="textFile"/>
    <w:activeRecord w:val="-1"/>
    <w:odso/>
  </w:mailMerge>
  <w:trackRevisions/>
  <w:defaultTabStop w:val="720"/>
  <w:hyphenationZone w:val="141"/>
  <w:characterSpacingControl w:val="doNotCompress"/>
  <w:hdrShapeDefaults>
    <o:shapedefaults v:ext="edit" spidmax="1085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1NzUwM7EwNTI1tDBS0lEKTi0uzszPAykwrQUAFlZYIywAAAA="/>
  </w:docVars>
  <w:rsids>
    <w:rsidRoot w:val="002565D5"/>
    <w:rsid w:val="000012EE"/>
    <w:rsid w:val="00001DA0"/>
    <w:rsid w:val="00002032"/>
    <w:rsid w:val="00005399"/>
    <w:rsid w:val="00011062"/>
    <w:rsid w:val="00011BA1"/>
    <w:rsid w:val="00013AC5"/>
    <w:rsid w:val="00014CFC"/>
    <w:rsid w:val="00015970"/>
    <w:rsid w:val="00031687"/>
    <w:rsid w:val="00035FFD"/>
    <w:rsid w:val="000365D8"/>
    <w:rsid w:val="000373F7"/>
    <w:rsid w:val="00055F77"/>
    <w:rsid w:val="0005789A"/>
    <w:rsid w:val="000616D6"/>
    <w:rsid w:val="000622C1"/>
    <w:rsid w:val="000704A9"/>
    <w:rsid w:val="00070C60"/>
    <w:rsid w:val="000740D4"/>
    <w:rsid w:val="0007421A"/>
    <w:rsid w:val="00075FCA"/>
    <w:rsid w:val="000820B2"/>
    <w:rsid w:val="00090C7F"/>
    <w:rsid w:val="0009141C"/>
    <w:rsid w:val="00096EAA"/>
    <w:rsid w:val="000A1621"/>
    <w:rsid w:val="000A288C"/>
    <w:rsid w:val="000A30B7"/>
    <w:rsid w:val="000C02A7"/>
    <w:rsid w:val="000D15BF"/>
    <w:rsid w:val="000D4723"/>
    <w:rsid w:val="000D78DD"/>
    <w:rsid w:val="000E1CB8"/>
    <w:rsid w:val="000E6310"/>
    <w:rsid w:val="000F10C0"/>
    <w:rsid w:val="000F12F0"/>
    <w:rsid w:val="000F3682"/>
    <w:rsid w:val="000F6FED"/>
    <w:rsid w:val="0010006F"/>
    <w:rsid w:val="001146F5"/>
    <w:rsid w:val="00117D11"/>
    <w:rsid w:val="001230E0"/>
    <w:rsid w:val="001234BC"/>
    <w:rsid w:val="00132F3B"/>
    <w:rsid w:val="00141915"/>
    <w:rsid w:val="0014297A"/>
    <w:rsid w:val="00143E8A"/>
    <w:rsid w:val="00144055"/>
    <w:rsid w:val="00146058"/>
    <w:rsid w:val="00150C72"/>
    <w:rsid w:val="0016276A"/>
    <w:rsid w:val="00165D41"/>
    <w:rsid w:val="00167180"/>
    <w:rsid w:val="00172A25"/>
    <w:rsid w:val="001821A4"/>
    <w:rsid w:val="001828F3"/>
    <w:rsid w:val="00184A10"/>
    <w:rsid w:val="00191571"/>
    <w:rsid w:val="00191844"/>
    <w:rsid w:val="001A060C"/>
    <w:rsid w:val="001A7798"/>
    <w:rsid w:val="001B1816"/>
    <w:rsid w:val="001B189A"/>
    <w:rsid w:val="001B47C3"/>
    <w:rsid w:val="001B4BE2"/>
    <w:rsid w:val="001B4CBA"/>
    <w:rsid w:val="001B7E1D"/>
    <w:rsid w:val="001D0FF4"/>
    <w:rsid w:val="001D5011"/>
    <w:rsid w:val="001D552D"/>
    <w:rsid w:val="001F15EE"/>
    <w:rsid w:val="001F25E9"/>
    <w:rsid w:val="001F4F9C"/>
    <w:rsid w:val="001F4FD5"/>
    <w:rsid w:val="001F5A96"/>
    <w:rsid w:val="00205889"/>
    <w:rsid w:val="00206E6B"/>
    <w:rsid w:val="00212419"/>
    <w:rsid w:val="00213D49"/>
    <w:rsid w:val="002150E7"/>
    <w:rsid w:val="00215DAD"/>
    <w:rsid w:val="00216443"/>
    <w:rsid w:val="00216470"/>
    <w:rsid w:val="00221AE9"/>
    <w:rsid w:val="00223D45"/>
    <w:rsid w:val="00226966"/>
    <w:rsid w:val="00226C40"/>
    <w:rsid w:val="002308F6"/>
    <w:rsid w:val="002337FE"/>
    <w:rsid w:val="00237537"/>
    <w:rsid w:val="00240A3F"/>
    <w:rsid w:val="00241007"/>
    <w:rsid w:val="002411A1"/>
    <w:rsid w:val="00247517"/>
    <w:rsid w:val="00247742"/>
    <w:rsid w:val="00254520"/>
    <w:rsid w:val="002565D5"/>
    <w:rsid w:val="002577C7"/>
    <w:rsid w:val="00265F0A"/>
    <w:rsid w:val="002660FC"/>
    <w:rsid w:val="002701E6"/>
    <w:rsid w:val="002722E9"/>
    <w:rsid w:val="00273595"/>
    <w:rsid w:val="00274099"/>
    <w:rsid w:val="0027606A"/>
    <w:rsid w:val="00277272"/>
    <w:rsid w:val="00286A8F"/>
    <w:rsid w:val="002933D3"/>
    <w:rsid w:val="00294EB7"/>
    <w:rsid w:val="002A5420"/>
    <w:rsid w:val="002B7FFC"/>
    <w:rsid w:val="002C20E3"/>
    <w:rsid w:val="002D60C9"/>
    <w:rsid w:val="002E0671"/>
    <w:rsid w:val="002E2D3C"/>
    <w:rsid w:val="002E5C1A"/>
    <w:rsid w:val="002F5A63"/>
    <w:rsid w:val="002F7A9E"/>
    <w:rsid w:val="00300335"/>
    <w:rsid w:val="0030370B"/>
    <w:rsid w:val="003039EA"/>
    <w:rsid w:val="003053D1"/>
    <w:rsid w:val="00305725"/>
    <w:rsid w:val="00306474"/>
    <w:rsid w:val="00310A24"/>
    <w:rsid w:val="00325949"/>
    <w:rsid w:val="00334F84"/>
    <w:rsid w:val="00335AE9"/>
    <w:rsid w:val="00335BD7"/>
    <w:rsid w:val="00336245"/>
    <w:rsid w:val="00343003"/>
    <w:rsid w:val="0034650C"/>
    <w:rsid w:val="00352C0D"/>
    <w:rsid w:val="00353A09"/>
    <w:rsid w:val="0035459D"/>
    <w:rsid w:val="003551E5"/>
    <w:rsid w:val="00362557"/>
    <w:rsid w:val="003647BB"/>
    <w:rsid w:val="00365F2C"/>
    <w:rsid w:val="00371B42"/>
    <w:rsid w:val="00375883"/>
    <w:rsid w:val="00385731"/>
    <w:rsid w:val="00390825"/>
    <w:rsid w:val="00390B4D"/>
    <w:rsid w:val="0039533F"/>
    <w:rsid w:val="003B050C"/>
    <w:rsid w:val="003B1F1A"/>
    <w:rsid w:val="003B6302"/>
    <w:rsid w:val="003B6835"/>
    <w:rsid w:val="003B6C0A"/>
    <w:rsid w:val="003C0117"/>
    <w:rsid w:val="003C4A1D"/>
    <w:rsid w:val="003D1DEC"/>
    <w:rsid w:val="003D3BFD"/>
    <w:rsid w:val="003D40CA"/>
    <w:rsid w:val="003D7B4F"/>
    <w:rsid w:val="003E0351"/>
    <w:rsid w:val="003E2E76"/>
    <w:rsid w:val="003E46C0"/>
    <w:rsid w:val="003E5DBA"/>
    <w:rsid w:val="003E611C"/>
    <w:rsid w:val="003F78B3"/>
    <w:rsid w:val="00401575"/>
    <w:rsid w:val="00412BC7"/>
    <w:rsid w:val="00420DE8"/>
    <w:rsid w:val="00423B2E"/>
    <w:rsid w:val="00430196"/>
    <w:rsid w:val="00430B83"/>
    <w:rsid w:val="004318D2"/>
    <w:rsid w:val="004371B0"/>
    <w:rsid w:val="00441706"/>
    <w:rsid w:val="00446FE7"/>
    <w:rsid w:val="00452097"/>
    <w:rsid w:val="004549A5"/>
    <w:rsid w:val="0045772C"/>
    <w:rsid w:val="00476C91"/>
    <w:rsid w:val="00477317"/>
    <w:rsid w:val="004803D1"/>
    <w:rsid w:val="00481376"/>
    <w:rsid w:val="004935DF"/>
    <w:rsid w:val="004A54BC"/>
    <w:rsid w:val="004A557A"/>
    <w:rsid w:val="004B22D1"/>
    <w:rsid w:val="004C7012"/>
    <w:rsid w:val="004C7742"/>
    <w:rsid w:val="004D1E7E"/>
    <w:rsid w:val="004D364D"/>
    <w:rsid w:val="004D4D32"/>
    <w:rsid w:val="004E1A94"/>
    <w:rsid w:val="004E55FB"/>
    <w:rsid w:val="004E60CE"/>
    <w:rsid w:val="004E7177"/>
    <w:rsid w:val="004E7782"/>
    <w:rsid w:val="004F0E51"/>
    <w:rsid w:val="005032E7"/>
    <w:rsid w:val="005068F1"/>
    <w:rsid w:val="005119FE"/>
    <w:rsid w:val="00522DEC"/>
    <w:rsid w:val="00523305"/>
    <w:rsid w:val="0052352E"/>
    <w:rsid w:val="00524218"/>
    <w:rsid w:val="00525DAE"/>
    <w:rsid w:val="005318DB"/>
    <w:rsid w:val="00540873"/>
    <w:rsid w:val="00544EE2"/>
    <w:rsid w:val="00550D6E"/>
    <w:rsid w:val="005553E4"/>
    <w:rsid w:val="00557D16"/>
    <w:rsid w:val="0057289A"/>
    <w:rsid w:val="00585D4A"/>
    <w:rsid w:val="00587CC8"/>
    <w:rsid w:val="005918C3"/>
    <w:rsid w:val="005955DE"/>
    <w:rsid w:val="00596943"/>
    <w:rsid w:val="005A0D5B"/>
    <w:rsid w:val="005A7E36"/>
    <w:rsid w:val="005B4A9B"/>
    <w:rsid w:val="005C45C8"/>
    <w:rsid w:val="005C5976"/>
    <w:rsid w:val="005C5D81"/>
    <w:rsid w:val="005C6668"/>
    <w:rsid w:val="005C721C"/>
    <w:rsid w:val="005D56E0"/>
    <w:rsid w:val="005D5FD5"/>
    <w:rsid w:val="005D675C"/>
    <w:rsid w:val="005E07C2"/>
    <w:rsid w:val="005F4114"/>
    <w:rsid w:val="005F47B4"/>
    <w:rsid w:val="005F6BC8"/>
    <w:rsid w:val="005F7891"/>
    <w:rsid w:val="00600932"/>
    <w:rsid w:val="006207E7"/>
    <w:rsid w:val="006336AF"/>
    <w:rsid w:val="006410ED"/>
    <w:rsid w:val="00643580"/>
    <w:rsid w:val="00650579"/>
    <w:rsid w:val="0065487F"/>
    <w:rsid w:val="00656882"/>
    <w:rsid w:val="00664C74"/>
    <w:rsid w:val="006777CA"/>
    <w:rsid w:val="0068747F"/>
    <w:rsid w:val="00691C5B"/>
    <w:rsid w:val="00691C64"/>
    <w:rsid w:val="00692B44"/>
    <w:rsid w:val="00694D42"/>
    <w:rsid w:val="00696A31"/>
    <w:rsid w:val="006A4CBD"/>
    <w:rsid w:val="006A5CCA"/>
    <w:rsid w:val="006A6FCC"/>
    <w:rsid w:val="006B0F70"/>
    <w:rsid w:val="006B26A3"/>
    <w:rsid w:val="006B2D2C"/>
    <w:rsid w:val="006B48A9"/>
    <w:rsid w:val="006D4AB9"/>
    <w:rsid w:val="006D579C"/>
    <w:rsid w:val="006E075A"/>
    <w:rsid w:val="006E16FA"/>
    <w:rsid w:val="006E542F"/>
    <w:rsid w:val="006F3755"/>
    <w:rsid w:val="006F3D67"/>
    <w:rsid w:val="006F455A"/>
    <w:rsid w:val="006F5EE3"/>
    <w:rsid w:val="00701FB5"/>
    <w:rsid w:val="00703270"/>
    <w:rsid w:val="00706662"/>
    <w:rsid w:val="007137E4"/>
    <w:rsid w:val="00714110"/>
    <w:rsid w:val="00722181"/>
    <w:rsid w:val="007376F2"/>
    <w:rsid w:val="00737B90"/>
    <w:rsid w:val="00741A36"/>
    <w:rsid w:val="00742CCB"/>
    <w:rsid w:val="00745F24"/>
    <w:rsid w:val="00747D96"/>
    <w:rsid w:val="00753488"/>
    <w:rsid w:val="007630CC"/>
    <w:rsid w:val="0077666A"/>
    <w:rsid w:val="00785ABA"/>
    <w:rsid w:val="0079018F"/>
    <w:rsid w:val="0079033C"/>
    <w:rsid w:val="00790848"/>
    <w:rsid w:val="007922A0"/>
    <w:rsid w:val="007965DE"/>
    <w:rsid w:val="007A1669"/>
    <w:rsid w:val="007A40F9"/>
    <w:rsid w:val="007A53A9"/>
    <w:rsid w:val="007A5693"/>
    <w:rsid w:val="007B12F9"/>
    <w:rsid w:val="007B3083"/>
    <w:rsid w:val="007B55E5"/>
    <w:rsid w:val="007B7348"/>
    <w:rsid w:val="007C6AE7"/>
    <w:rsid w:val="007C6EDB"/>
    <w:rsid w:val="007D6493"/>
    <w:rsid w:val="007E16BF"/>
    <w:rsid w:val="007E3D70"/>
    <w:rsid w:val="007E3F69"/>
    <w:rsid w:val="007E70CB"/>
    <w:rsid w:val="007E790C"/>
    <w:rsid w:val="007F0671"/>
    <w:rsid w:val="007F11D8"/>
    <w:rsid w:val="007F15A7"/>
    <w:rsid w:val="007F32F7"/>
    <w:rsid w:val="0080187E"/>
    <w:rsid w:val="00822405"/>
    <w:rsid w:val="00823BD2"/>
    <w:rsid w:val="00837E91"/>
    <w:rsid w:val="00842361"/>
    <w:rsid w:val="0084284C"/>
    <w:rsid w:val="00860F08"/>
    <w:rsid w:val="008641FE"/>
    <w:rsid w:val="00877390"/>
    <w:rsid w:val="008848C2"/>
    <w:rsid w:val="00887498"/>
    <w:rsid w:val="008879CE"/>
    <w:rsid w:val="008923DF"/>
    <w:rsid w:val="008A5FAB"/>
    <w:rsid w:val="008A746E"/>
    <w:rsid w:val="008A7F54"/>
    <w:rsid w:val="008B0626"/>
    <w:rsid w:val="008B1863"/>
    <w:rsid w:val="008B47CD"/>
    <w:rsid w:val="008B4E09"/>
    <w:rsid w:val="008B6368"/>
    <w:rsid w:val="008B771E"/>
    <w:rsid w:val="008C1AFE"/>
    <w:rsid w:val="008C3F2E"/>
    <w:rsid w:val="008D0BE0"/>
    <w:rsid w:val="008E1E13"/>
    <w:rsid w:val="008E742F"/>
    <w:rsid w:val="00900B51"/>
    <w:rsid w:val="00912417"/>
    <w:rsid w:val="009132D2"/>
    <w:rsid w:val="00917A8D"/>
    <w:rsid w:val="009224BD"/>
    <w:rsid w:val="00923B2D"/>
    <w:rsid w:val="00933793"/>
    <w:rsid w:val="00942040"/>
    <w:rsid w:val="009428A9"/>
    <w:rsid w:val="00945F05"/>
    <w:rsid w:val="009542F4"/>
    <w:rsid w:val="00976814"/>
    <w:rsid w:val="00982D3A"/>
    <w:rsid w:val="00983E5A"/>
    <w:rsid w:val="00994444"/>
    <w:rsid w:val="009A24F1"/>
    <w:rsid w:val="009A7FA7"/>
    <w:rsid w:val="009B0C8E"/>
    <w:rsid w:val="009B60A4"/>
    <w:rsid w:val="009C1E8B"/>
    <w:rsid w:val="009C4402"/>
    <w:rsid w:val="009D2808"/>
    <w:rsid w:val="009E02A7"/>
    <w:rsid w:val="009E0533"/>
    <w:rsid w:val="009F2473"/>
    <w:rsid w:val="009F2EB6"/>
    <w:rsid w:val="009F3EA9"/>
    <w:rsid w:val="009F4BFD"/>
    <w:rsid w:val="009F76BB"/>
    <w:rsid w:val="00A055F1"/>
    <w:rsid w:val="00A13354"/>
    <w:rsid w:val="00A20871"/>
    <w:rsid w:val="00A2291F"/>
    <w:rsid w:val="00A22ED7"/>
    <w:rsid w:val="00A260CE"/>
    <w:rsid w:val="00A26BAA"/>
    <w:rsid w:val="00A40913"/>
    <w:rsid w:val="00A41A6C"/>
    <w:rsid w:val="00A41AFD"/>
    <w:rsid w:val="00A428AA"/>
    <w:rsid w:val="00A45B84"/>
    <w:rsid w:val="00A522B6"/>
    <w:rsid w:val="00A624EF"/>
    <w:rsid w:val="00A67A95"/>
    <w:rsid w:val="00A70552"/>
    <w:rsid w:val="00A731AD"/>
    <w:rsid w:val="00A82700"/>
    <w:rsid w:val="00A838D9"/>
    <w:rsid w:val="00A84361"/>
    <w:rsid w:val="00A84690"/>
    <w:rsid w:val="00A879CD"/>
    <w:rsid w:val="00A94F38"/>
    <w:rsid w:val="00A96C33"/>
    <w:rsid w:val="00AA6F7E"/>
    <w:rsid w:val="00AB4140"/>
    <w:rsid w:val="00AB73E0"/>
    <w:rsid w:val="00AB744B"/>
    <w:rsid w:val="00AC25F2"/>
    <w:rsid w:val="00AD24A4"/>
    <w:rsid w:val="00AD29BC"/>
    <w:rsid w:val="00AD5E92"/>
    <w:rsid w:val="00AE2E8C"/>
    <w:rsid w:val="00AE35CF"/>
    <w:rsid w:val="00AF0072"/>
    <w:rsid w:val="00AF3BFB"/>
    <w:rsid w:val="00AF7C07"/>
    <w:rsid w:val="00B054A3"/>
    <w:rsid w:val="00B12B78"/>
    <w:rsid w:val="00B1547E"/>
    <w:rsid w:val="00B15F4B"/>
    <w:rsid w:val="00B167DF"/>
    <w:rsid w:val="00B202ED"/>
    <w:rsid w:val="00B2305B"/>
    <w:rsid w:val="00B23DF6"/>
    <w:rsid w:val="00B34288"/>
    <w:rsid w:val="00B35E62"/>
    <w:rsid w:val="00B41C57"/>
    <w:rsid w:val="00B42353"/>
    <w:rsid w:val="00B423FC"/>
    <w:rsid w:val="00B50B0D"/>
    <w:rsid w:val="00B50C20"/>
    <w:rsid w:val="00B6509A"/>
    <w:rsid w:val="00B70DB5"/>
    <w:rsid w:val="00B760BC"/>
    <w:rsid w:val="00B81460"/>
    <w:rsid w:val="00B82111"/>
    <w:rsid w:val="00B933E1"/>
    <w:rsid w:val="00B96A6F"/>
    <w:rsid w:val="00B97010"/>
    <w:rsid w:val="00BA192F"/>
    <w:rsid w:val="00BA5AAB"/>
    <w:rsid w:val="00BA6118"/>
    <w:rsid w:val="00BB575F"/>
    <w:rsid w:val="00BB66FC"/>
    <w:rsid w:val="00BB7BD8"/>
    <w:rsid w:val="00BD64C2"/>
    <w:rsid w:val="00BE06F4"/>
    <w:rsid w:val="00BE28DB"/>
    <w:rsid w:val="00BE5DDA"/>
    <w:rsid w:val="00BF1FC1"/>
    <w:rsid w:val="00BF53C1"/>
    <w:rsid w:val="00C021C2"/>
    <w:rsid w:val="00C16706"/>
    <w:rsid w:val="00C2416D"/>
    <w:rsid w:val="00C25D0B"/>
    <w:rsid w:val="00C25EED"/>
    <w:rsid w:val="00C35109"/>
    <w:rsid w:val="00C3554B"/>
    <w:rsid w:val="00C355A2"/>
    <w:rsid w:val="00C36A9B"/>
    <w:rsid w:val="00C36B0B"/>
    <w:rsid w:val="00C37661"/>
    <w:rsid w:val="00C43E18"/>
    <w:rsid w:val="00C443BE"/>
    <w:rsid w:val="00C47DBF"/>
    <w:rsid w:val="00C62E54"/>
    <w:rsid w:val="00C6390E"/>
    <w:rsid w:val="00C760C9"/>
    <w:rsid w:val="00C77745"/>
    <w:rsid w:val="00C7795A"/>
    <w:rsid w:val="00C82338"/>
    <w:rsid w:val="00C860A1"/>
    <w:rsid w:val="00C9065E"/>
    <w:rsid w:val="00C94737"/>
    <w:rsid w:val="00C949D5"/>
    <w:rsid w:val="00C952DE"/>
    <w:rsid w:val="00C95E3D"/>
    <w:rsid w:val="00C966B6"/>
    <w:rsid w:val="00CA2AAA"/>
    <w:rsid w:val="00CB140C"/>
    <w:rsid w:val="00CB1679"/>
    <w:rsid w:val="00CB772B"/>
    <w:rsid w:val="00CC5191"/>
    <w:rsid w:val="00CC5F88"/>
    <w:rsid w:val="00CC6EFE"/>
    <w:rsid w:val="00CD1625"/>
    <w:rsid w:val="00CD1A8A"/>
    <w:rsid w:val="00CD32BD"/>
    <w:rsid w:val="00CD3B0B"/>
    <w:rsid w:val="00CD4FE1"/>
    <w:rsid w:val="00CD7349"/>
    <w:rsid w:val="00CE43EF"/>
    <w:rsid w:val="00D11D34"/>
    <w:rsid w:val="00D12B1D"/>
    <w:rsid w:val="00D20BEB"/>
    <w:rsid w:val="00D23D71"/>
    <w:rsid w:val="00D26E19"/>
    <w:rsid w:val="00D32D21"/>
    <w:rsid w:val="00D4354E"/>
    <w:rsid w:val="00D438C7"/>
    <w:rsid w:val="00D454BE"/>
    <w:rsid w:val="00D4632C"/>
    <w:rsid w:val="00D50482"/>
    <w:rsid w:val="00D60D25"/>
    <w:rsid w:val="00D6201E"/>
    <w:rsid w:val="00D63EDD"/>
    <w:rsid w:val="00D65268"/>
    <w:rsid w:val="00D72980"/>
    <w:rsid w:val="00D82E9F"/>
    <w:rsid w:val="00D86753"/>
    <w:rsid w:val="00D96C2F"/>
    <w:rsid w:val="00DA01BA"/>
    <w:rsid w:val="00DA06CA"/>
    <w:rsid w:val="00DA6A23"/>
    <w:rsid w:val="00DA775D"/>
    <w:rsid w:val="00DB3476"/>
    <w:rsid w:val="00DB63F1"/>
    <w:rsid w:val="00DC19D4"/>
    <w:rsid w:val="00DC4227"/>
    <w:rsid w:val="00DC572E"/>
    <w:rsid w:val="00DD0A99"/>
    <w:rsid w:val="00DD1760"/>
    <w:rsid w:val="00DD1945"/>
    <w:rsid w:val="00DD2FC4"/>
    <w:rsid w:val="00DD3B0E"/>
    <w:rsid w:val="00DD48DC"/>
    <w:rsid w:val="00DD540B"/>
    <w:rsid w:val="00DF4A2A"/>
    <w:rsid w:val="00DF7AF8"/>
    <w:rsid w:val="00E00F9D"/>
    <w:rsid w:val="00E016FF"/>
    <w:rsid w:val="00E05BF4"/>
    <w:rsid w:val="00E063AB"/>
    <w:rsid w:val="00E10CF7"/>
    <w:rsid w:val="00E1123D"/>
    <w:rsid w:val="00E1159D"/>
    <w:rsid w:val="00E13F22"/>
    <w:rsid w:val="00E142B7"/>
    <w:rsid w:val="00E1688B"/>
    <w:rsid w:val="00E175E5"/>
    <w:rsid w:val="00E22710"/>
    <w:rsid w:val="00E248A8"/>
    <w:rsid w:val="00E25194"/>
    <w:rsid w:val="00E26B9C"/>
    <w:rsid w:val="00E26CED"/>
    <w:rsid w:val="00E30535"/>
    <w:rsid w:val="00E3596E"/>
    <w:rsid w:val="00E360B4"/>
    <w:rsid w:val="00E46825"/>
    <w:rsid w:val="00E5049A"/>
    <w:rsid w:val="00E525DE"/>
    <w:rsid w:val="00E5358B"/>
    <w:rsid w:val="00E57207"/>
    <w:rsid w:val="00E61C51"/>
    <w:rsid w:val="00E65EAD"/>
    <w:rsid w:val="00E74FFB"/>
    <w:rsid w:val="00E7651A"/>
    <w:rsid w:val="00E77171"/>
    <w:rsid w:val="00E80E74"/>
    <w:rsid w:val="00E81AC1"/>
    <w:rsid w:val="00E83FB8"/>
    <w:rsid w:val="00E8790D"/>
    <w:rsid w:val="00E90833"/>
    <w:rsid w:val="00E90E9D"/>
    <w:rsid w:val="00E93577"/>
    <w:rsid w:val="00E94C8F"/>
    <w:rsid w:val="00E96B47"/>
    <w:rsid w:val="00EA0B98"/>
    <w:rsid w:val="00EA7123"/>
    <w:rsid w:val="00EB2A0A"/>
    <w:rsid w:val="00EB34A6"/>
    <w:rsid w:val="00ED33BA"/>
    <w:rsid w:val="00ED747B"/>
    <w:rsid w:val="00ED7939"/>
    <w:rsid w:val="00EE0B90"/>
    <w:rsid w:val="00EE23EA"/>
    <w:rsid w:val="00EE2A7E"/>
    <w:rsid w:val="00EE6A57"/>
    <w:rsid w:val="00EF05C6"/>
    <w:rsid w:val="00EF104D"/>
    <w:rsid w:val="00EF1C98"/>
    <w:rsid w:val="00EF3237"/>
    <w:rsid w:val="00EF60BB"/>
    <w:rsid w:val="00F015DB"/>
    <w:rsid w:val="00F0160E"/>
    <w:rsid w:val="00F02D15"/>
    <w:rsid w:val="00F135B4"/>
    <w:rsid w:val="00F23597"/>
    <w:rsid w:val="00F35DFC"/>
    <w:rsid w:val="00F3683F"/>
    <w:rsid w:val="00F40082"/>
    <w:rsid w:val="00F41220"/>
    <w:rsid w:val="00F42B53"/>
    <w:rsid w:val="00F45957"/>
    <w:rsid w:val="00F529B5"/>
    <w:rsid w:val="00F53888"/>
    <w:rsid w:val="00F60A6C"/>
    <w:rsid w:val="00F7754F"/>
    <w:rsid w:val="00F80DDA"/>
    <w:rsid w:val="00F8110F"/>
    <w:rsid w:val="00F84B78"/>
    <w:rsid w:val="00F869E4"/>
    <w:rsid w:val="00F9018F"/>
    <w:rsid w:val="00F906BD"/>
    <w:rsid w:val="00F96597"/>
    <w:rsid w:val="00FA1280"/>
    <w:rsid w:val="00FA1AA0"/>
    <w:rsid w:val="00FA61AB"/>
    <w:rsid w:val="00FA7E94"/>
    <w:rsid w:val="00FA7FE8"/>
    <w:rsid w:val="00FB1964"/>
    <w:rsid w:val="00FB6D45"/>
    <w:rsid w:val="00FF065A"/>
    <w:rsid w:val="00FF31AA"/>
    <w:rsid w:val="00FF34DE"/>
    <w:rsid w:val="00FF4B96"/>
    <w:rsid w:val="00FF6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6D482121"/>
  <w15:chartTrackingRefBased/>
  <w15:docId w15:val="{4C34DE44-277E-4908-9EE0-ED351999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338"/>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D11D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11D34"/>
    <w:pPr>
      <w:keepNext/>
      <w:ind w:firstLine="708"/>
      <w:outlineLvl w:val="1"/>
    </w:pPr>
    <w:rPr>
      <w:b/>
      <w:sz w:val="20"/>
      <w:lang w:val="ro-RO"/>
    </w:rPr>
  </w:style>
  <w:style w:type="paragraph" w:styleId="Heading3">
    <w:name w:val="heading 3"/>
    <w:basedOn w:val="Normal"/>
    <w:next w:val="Normal"/>
    <w:link w:val="Heading3Char"/>
    <w:qFormat/>
    <w:rsid w:val="00D11D34"/>
    <w:pPr>
      <w:keepNext/>
      <w:jc w:val="center"/>
      <w:outlineLvl w:val="2"/>
    </w:pPr>
    <w:rPr>
      <w:sz w:val="32"/>
      <w:lang w:val="en-US" w:eastAsia="en-US"/>
    </w:rPr>
  </w:style>
  <w:style w:type="paragraph" w:styleId="Heading4">
    <w:name w:val="heading 4"/>
    <w:basedOn w:val="Normal"/>
    <w:next w:val="Normal"/>
    <w:link w:val="Heading4Char"/>
    <w:qFormat/>
    <w:rsid w:val="00D11D34"/>
    <w:pPr>
      <w:keepNext/>
      <w:spacing w:before="240" w:after="60"/>
      <w:outlineLvl w:val="3"/>
    </w:pPr>
    <w:rPr>
      <w:b/>
      <w:bCs/>
      <w:sz w:val="28"/>
      <w:szCs w:val="28"/>
    </w:rPr>
  </w:style>
  <w:style w:type="paragraph" w:styleId="Heading5">
    <w:name w:val="heading 5"/>
    <w:basedOn w:val="Normal"/>
    <w:next w:val="Normal"/>
    <w:link w:val="Heading5Char"/>
    <w:qFormat/>
    <w:rsid w:val="00D11D34"/>
    <w:pPr>
      <w:spacing w:before="240" w:after="60"/>
      <w:outlineLvl w:val="4"/>
    </w:pPr>
    <w:rPr>
      <w:b/>
      <w:bCs/>
      <w:i/>
      <w:iCs/>
      <w:sz w:val="26"/>
      <w:szCs w:val="26"/>
    </w:rPr>
  </w:style>
  <w:style w:type="paragraph" w:styleId="Heading6">
    <w:name w:val="heading 6"/>
    <w:basedOn w:val="Normal"/>
    <w:next w:val="Normal"/>
    <w:link w:val="Heading6Char"/>
    <w:qFormat/>
    <w:rsid w:val="00D11D34"/>
    <w:pPr>
      <w:spacing w:before="240" w:after="60"/>
      <w:outlineLvl w:val="5"/>
    </w:pPr>
    <w:rPr>
      <w:b/>
      <w:bCs/>
      <w:sz w:val="22"/>
      <w:szCs w:val="22"/>
    </w:rPr>
  </w:style>
  <w:style w:type="paragraph" w:styleId="Heading7">
    <w:name w:val="heading 7"/>
    <w:basedOn w:val="Normal"/>
    <w:next w:val="Normal"/>
    <w:link w:val="Heading7Char"/>
    <w:qFormat/>
    <w:rsid w:val="00D11D34"/>
    <w:pPr>
      <w:keepNext/>
      <w:ind w:left="360"/>
      <w:jc w:val="center"/>
      <w:outlineLvl w:val="6"/>
    </w:pPr>
    <w:rPr>
      <w:i/>
      <w:iCs/>
      <w:sz w:val="20"/>
      <w:lang w:eastAsia="en-US"/>
    </w:rPr>
  </w:style>
  <w:style w:type="paragraph" w:styleId="Heading8">
    <w:name w:val="heading 8"/>
    <w:basedOn w:val="Normal"/>
    <w:next w:val="Normal"/>
    <w:link w:val="Heading8Char"/>
    <w:qFormat/>
    <w:rsid w:val="00D11D34"/>
    <w:pPr>
      <w:keepNext/>
      <w:ind w:left="708"/>
      <w:outlineLvl w:val="7"/>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1D34"/>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sid w:val="00D11D34"/>
    <w:rPr>
      <w:rFonts w:ascii="Times New Roman" w:eastAsia="Times New Roman" w:hAnsi="Times New Roman" w:cs="Times New Roman"/>
      <w:b/>
      <w:sz w:val="20"/>
      <w:szCs w:val="24"/>
      <w:lang w:val="ro-RO" w:eastAsia="ru-RU"/>
    </w:rPr>
  </w:style>
  <w:style w:type="character" w:customStyle="1" w:styleId="Heading3Char">
    <w:name w:val="Heading 3 Char"/>
    <w:basedOn w:val="DefaultParagraphFont"/>
    <w:link w:val="Heading3"/>
    <w:rsid w:val="00D11D34"/>
    <w:rPr>
      <w:rFonts w:ascii="Times New Roman" w:eastAsia="Times New Roman" w:hAnsi="Times New Roman" w:cs="Times New Roman"/>
      <w:sz w:val="32"/>
      <w:szCs w:val="24"/>
    </w:rPr>
  </w:style>
  <w:style w:type="character" w:customStyle="1" w:styleId="Heading4Char">
    <w:name w:val="Heading 4 Char"/>
    <w:basedOn w:val="DefaultParagraphFont"/>
    <w:link w:val="Heading4"/>
    <w:rsid w:val="00D11D34"/>
    <w:rPr>
      <w:rFonts w:ascii="Times New Roman" w:eastAsia="Times New Roman" w:hAnsi="Times New Roman" w:cs="Times New Roman"/>
      <w:b/>
      <w:bCs/>
      <w:sz w:val="28"/>
      <w:szCs w:val="28"/>
      <w:lang w:val="ru-RU" w:eastAsia="ru-RU"/>
    </w:rPr>
  </w:style>
  <w:style w:type="character" w:customStyle="1" w:styleId="Heading5Char">
    <w:name w:val="Heading 5 Char"/>
    <w:basedOn w:val="DefaultParagraphFont"/>
    <w:link w:val="Heading5"/>
    <w:rsid w:val="00D11D34"/>
    <w:rPr>
      <w:rFonts w:ascii="Times New Roman" w:eastAsia="Times New Roman" w:hAnsi="Times New Roman" w:cs="Times New Roman"/>
      <w:b/>
      <w:bCs/>
      <w:i/>
      <w:iCs/>
      <w:sz w:val="26"/>
      <w:szCs w:val="26"/>
      <w:lang w:val="ru-RU" w:eastAsia="ru-RU"/>
    </w:rPr>
  </w:style>
  <w:style w:type="character" w:customStyle="1" w:styleId="Heading6Char">
    <w:name w:val="Heading 6 Char"/>
    <w:basedOn w:val="DefaultParagraphFont"/>
    <w:link w:val="Heading6"/>
    <w:rsid w:val="00D11D34"/>
    <w:rPr>
      <w:rFonts w:ascii="Times New Roman" w:eastAsia="Times New Roman" w:hAnsi="Times New Roman" w:cs="Times New Roman"/>
      <w:b/>
      <w:bCs/>
      <w:lang w:val="ru-RU" w:eastAsia="ru-RU"/>
    </w:rPr>
  </w:style>
  <w:style w:type="character" w:customStyle="1" w:styleId="Heading7Char">
    <w:name w:val="Heading 7 Char"/>
    <w:basedOn w:val="DefaultParagraphFont"/>
    <w:link w:val="Heading7"/>
    <w:rsid w:val="00D11D34"/>
    <w:rPr>
      <w:rFonts w:ascii="Times New Roman" w:eastAsia="Times New Roman" w:hAnsi="Times New Roman" w:cs="Times New Roman"/>
      <w:i/>
      <w:iCs/>
      <w:sz w:val="20"/>
      <w:szCs w:val="24"/>
      <w:lang w:val="ru-RU"/>
    </w:rPr>
  </w:style>
  <w:style w:type="character" w:customStyle="1" w:styleId="Heading8Char">
    <w:name w:val="Heading 8 Char"/>
    <w:basedOn w:val="DefaultParagraphFont"/>
    <w:link w:val="Heading8"/>
    <w:rsid w:val="00D11D34"/>
    <w:rPr>
      <w:rFonts w:ascii="Times New Roman" w:eastAsia="Times New Roman" w:hAnsi="Times New Roman" w:cs="Times New Roman"/>
      <w:i/>
      <w:sz w:val="20"/>
      <w:szCs w:val="24"/>
      <w:lang w:val="ru-RU" w:eastAsia="ru-RU"/>
    </w:rPr>
  </w:style>
  <w:style w:type="character" w:styleId="Hyperlink">
    <w:name w:val="Hyperlink"/>
    <w:uiPriority w:val="99"/>
    <w:rsid w:val="00D11D34"/>
    <w:rPr>
      <w:color w:val="0000FF"/>
      <w:u w:val="single"/>
    </w:rPr>
  </w:style>
  <w:style w:type="paragraph" w:styleId="BodyTextIndent">
    <w:name w:val="Body Text Indent"/>
    <w:basedOn w:val="Normal"/>
    <w:link w:val="BodyTextIndentChar"/>
    <w:rsid w:val="00D11D34"/>
    <w:pPr>
      <w:ind w:left="360"/>
    </w:pPr>
    <w:rPr>
      <w:b/>
      <w:bCs/>
      <w:lang w:val="en-US" w:eastAsia="en-US"/>
    </w:rPr>
  </w:style>
  <w:style w:type="character" w:customStyle="1" w:styleId="BodyTextIndentChar">
    <w:name w:val="Body Text Indent Char"/>
    <w:basedOn w:val="DefaultParagraphFont"/>
    <w:link w:val="BodyTextIndent"/>
    <w:rsid w:val="00D11D34"/>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D11D34"/>
    <w:pPr>
      <w:ind w:left="720"/>
    </w:pPr>
    <w:rPr>
      <w:i/>
      <w:iCs/>
      <w:lang w:val="ro-RO" w:eastAsia="en-US"/>
    </w:rPr>
  </w:style>
  <w:style w:type="character" w:customStyle="1" w:styleId="BodyTextIndent2Char">
    <w:name w:val="Body Text Indent 2 Char"/>
    <w:basedOn w:val="DefaultParagraphFont"/>
    <w:link w:val="BodyTextIndent2"/>
    <w:rsid w:val="00D11D34"/>
    <w:rPr>
      <w:rFonts w:ascii="Times New Roman" w:eastAsia="Times New Roman" w:hAnsi="Times New Roman" w:cs="Times New Roman"/>
      <w:i/>
      <w:iCs/>
      <w:sz w:val="24"/>
      <w:szCs w:val="24"/>
      <w:lang w:val="ro-RO"/>
    </w:rPr>
  </w:style>
  <w:style w:type="paragraph" w:styleId="BodyTextIndent3">
    <w:name w:val="Body Text Indent 3"/>
    <w:basedOn w:val="Normal"/>
    <w:link w:val="BodyTextIndent3Char"/>
    <w:rsid w:val="00D11D34"/>
    <w:pPr>
      <w:ind w:left="1440"/>
    </w:pPr>
    <w:rPr>
      <w:i/>
      <w:iCs/>
      <w:lang w:val="ro-RO" w:eastAsia="en-US"/>
    </w:rPr>
  </w:style>
  <w:style w:type="character" w:customStyle="1" w:styleId="BodyTextIndent3Char">
    <w:name w:val="Body Text Indent 3 Char"/>
    <w:basedOn w:val="DefaultParagraphFont"/>
    <w:link w:val="BodyTextIndent3"/>
    <w:rsid w:val="00D11D34"/>
    <w:rPr>
      <w:rFonts w:ascii="Times New Roman" w:eastAsia="Times New Roman" w:hAnsi="Times New Roman" w:cs="Times New Roman"/>
      <w:i/>
      <w:iCs/>
      <w:sz w:val="24"/>
      <w:szCs w:val="24"/>
      <w:lang w:val="ro-RO"/>
    </w:rPr>
  </w:style>
  <w:style w:type="paragraph" w:styleId="z-TopofForm">
    <w:name w:val="HTML Top of Form"/>
    <w:basedOn w:val="Normal"/>
    <w:next w:val="Normal"/>
    <w:link w:val="z-TopofFormChar"/>
    <w:hidden/>
    <w:rsid w:val="00D11D34"/>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rsid w:val="00D11D34"/>
    <w:rPr>
      <w:rFonts w:ascii="Arial" w:eastAsia="Times New Roman" w:hAnsi="Arial" w:cs="Arial"/>
      <w:vanish/>
      <w:sz w:val="16"/>
      <w:szCs w:val="16"/>
    </w:rPr>
  </w:style>
  <w:style w:type="paragraph" w:styleId="z-BottomofForm">
    <w:name w:val="HTML Bottom of Form"/>
    <w:basedOn w:val="Normal"/>
    <w:next w:val="Normal"/>
    <w:link w:val="z-BottomofFormChar"/>
    <w:hidden/>
    <w:rsid w:val="00D11D34"/>
    <w:pPr>
      <w:pBdr>
        <w:top w:val="single" w:sz="6" w:space="1" w:color="auto"/>
      </w:pBdr>
      <w:jc w:val="center"/>
    </w:pPr>
    <w:rPr>
      <w:rFonts w:ascii="Arial" w:hAnsi="Arial" w:cs="Arial"/>
      <w:vanish/>
      <w:sz w:val="16"/>
      <w:szCs w:val="16"/>
      <w:lang w:val="en-US" w:eastAsia="en-US"/>
    </w:rPr>
  </w:style>
  <w:style w:type="character" w:customStyle="1" w:styleId="z-BottomofFormChar">
    <w:name w:val="z-Bottom of Form Char"/>
    <w:basedOn w:val="DefaultParagraphFont"/>
    <w:link w:val="z-BottomofForm"/>
    <w:rsid w:val="00D11D34"/>
    <w:rPr>
      <w:rFonts w:ascii="Arial" w:eastAsia="Times New Roman" w:hAnsi="Arial" w:cs="Arial"/>
      <w:vanish/>
      <w:sz w:val="16"/>
      <w:szCs w:val="16"/>
    </w:rPr>
  </w:style>
  <w:style w:type="paragraph" w:styleId="Title">
    <w:name w:val="Title"/>
    <w:basedOn w:val="Normal"/>
    <w:link w:val="TitleChar"/>
    <w:qFormat/>
    <w:rsid w:val="00D11D34"/>
    <w:pPr>
      <w:jc w:val="center"/>
    </w:pPr>
    <w:rPr>
      <w:smallCaps/>
      <w:sz w:val="32"/>
      <w:szCs w:val="32"/>
      <w:lang w:val="en-US" w:eastAsia="en-US"/>
    </w:rPr>
  </w:style>
  <w:style w:type="character" w:customStyle="1" w:styleId="TitleChar">
    <w:name w:val="Title Char"/>
    <w:basedOn w:val="DefaultParagraphFont"/>
    <w:link w:val="Title"/>
    <w:rsid w:val="00D11D34"/>
    <w:rPr>
      <w:rFonts w:ascii="Times New Roman" w:eastAsia="Times New Roman" w:hAnsi="Times New Roman" w:cs="Times New Roman"/>
      <w:smallCaps/>
      <w:sz w:val="32"/>
      <w:szCs w:val="32"/>
    </w:rPr>
  </w:style>
  <w:style w:type="paragraph" w:styleId="BalloonText">
    <w:name w:val="Balloon Text"/>
    <w:basedOn w:val="Normal"/>
    <w:link w:val="BalloonTextChar"/>
    <w:semiHidden/>
    <w:rsid w:val="00D11D34"/>
    <w:rPr>
      <w:rFonts w:ascii="Tahoma" w:hAnsi="Tahoma" w:cs="Tahoma"/>
      <w:sz w:val="16"/>
      <w:szCs w:val="16"/>
      <w:lang w:val="en-US" w:eastAsia="en-US"/>
    </w:rPr>
  </w:style>
  <w:style w:type="character" w:customStyle="1" w:styleId="BalloonTextChar">
    <w:name w:val="Balloon Text Char"/>
    <w:basedOn w:val="DefaultParagraphFont"/>
    <w:link w:val="BalloonText"/>
    <w:semiHidden/>
    <w:rsid w:val="00D11D34"/>
    <w:rPr>
      <w:rFonts w:ascii="Tahoma" w:eastAsia="Times New Roman" w:hAnsi="Tahoma" w:cs="Tahoma"/>
      <w:sz w:val="16"/>
      <w:szCs w:val="16"/>
    </w:rPr>
  </w:style>
  <w:style w:type="paragraph" w:styleId="Footer">
    <w:name w:val="footer"/>
    <w:basedOn w:val="Normal"/>
    <w:link w:val="FooterChar"/>
    <w:uiPriority w:val="99"/>
    <w:rsid w:val="00D11D34"/>
    <w:pPr>
      <w:tabs>
        <w:tab w:val="center" w:pos="4320"/>
        <w:tab w:val="right" w:pos="8640"/>
      </w:tabs>
    </w:pPr>
  </w:style>
  <w:style w:type="character" w:customStyle="1" w:styleId="FooterChar">
    <w:name w:val="Footer Char"/>
    <w:basedOn w:val="DefaultParagraphFont"/>
    <w:link w:val="Footer"/>
    <w:uiPriority w:val="99"/>
    <w:rsid w:val="00D11D34"/>
    <w:rPr>
      <w:rFonts w:ascii="Times New Roman" w:eastAsia="Times New Roman" w:hAnsi="Times New Roman" w:cs="Times New Roman"/>
      <w:sz w:val="24"/>
      <w:szCs w:val="24"/>
      <w:lang w:val="ru-RU" w:eastAsia="ru-RU"/>
    </w:rPr>
  </w:style>
  <w:style w:type="character" w:styleId="PageNumber">
    <w:name w:val="page number"/>
    <w:basedOn w:val="DefaultParagraphFont"/>
    <w:uiPriority w:val="99"/>
    <w:rsid w:val="00D11D34"/>
  </w:style>
  <w:style w:type="paragraph" w:styleId="Header">
    <w:name w:val="header"/>
    <w:basedOn w:val="Normal"/>
    <w:link w:val="HeaderChar"/>
    <w:uiPriority w:val="99"/>
    <w:rsid w:val="00D11D34"/>
    <w:pPr>
      <w:tabs>
        <w:tab w:val="center" w:pos="4680"/>
        <w:tab w:val="right" w:pos="9360"/>
      </w:tabs>
    </w:pPr>
  </w:style>
  <w:style w:type="character" w:customStyle="1" w:styleId="HeaderChar">
    <w:name w:val="Header Char"/>
    <w:basedOn w:val="DefaultParagraphFont"/>
    <w:link w:val="Header"/>
    <w:uiPriority w:val="99"/>
    <w:rsid w:val="00D11D34"/>
    <w:rPr>
      <w:rFonts w:ascii="Times New Roman" w:eastAsia="Times New Roman" w:hAnsi="Times New Roman" w:cs="Times New Roman"/>
      <w:sz w:val="24"/>
      <w:szCs w:val="24"/>
      <w:lang w:val="ru-RU" w:eastAsia="ru-RU"/>
    </w:rPr>
  </w:style>
  <w:style w:type="paragraph" w:styleId="ListParagraph">
    <w:name w:val="List Paragraph"/>
    <w:aliases w:val="Dot pt,F5 List Paragraph,List Paragraph1,No Spacing1,List Paragraph Char Char Char,Indicator Text,Colorful List - Accent 11,Numbered Para 1,Bullet Points,List Paragraph2,MAIN CONTENT,Normal numbered,List Paragraph12,Recommendatio,Bullet 1"/>
    <w:basedOn w:val="Normal"/>
    <w:link w:val="ListParagraphChar"/>
    <w:uiPriority w:val="34"/>
    <w:qFormat/>
    <w:rsid w:val="00D11D34"/>
    <w:pPr>
      <w:ind w:left="720"/>
    </w:pPr>
    <w:rPr>
      <w:rFonts w:ascii="Calibri" w:eastAsia="Calibri" w:hAnsi="Calibri"/>
      <w:sz w:val="22"/>
      <w:szCs w:val="22"/>
      <w:lang w:val="en-US" w:eastAsia="en-US"/>
    </w:rPr>
  </w:style>
  <w:style w:type="character" w:customStyle="1" w:styleId="UnresolvedMention1">
    <w:name w:val="Unresolved Mention1"/>
    <w:uiPriority w:val="99"/>
    <w:semiHidden/>
    <w:unhideWhenUsed/>
    <w:rsid w:val="00D11D34"/>
    <w:rPr>
      <w:color w:val="605E5C"/>
      <w:shd w:val="clear" w:color="auto" w:fill="E1DFDD"/>
    </w:rPr>
  </w:style>
  <w:style w:type="paragraph" w:styleId="NormalWeb">
    <w:name w:val="Normal (Web)"/>
    <w:basedOn w:val="Normal"/>
    <w:uiPriority w:val="99"/>
    <w:rsid w:val="00D11D34"/>
    <w:pPr>
      <w:spacing w:before="100" w:beforeAutospacing="1" w:line="300" w:lineRule="auto"/>
    </w:pPr>
    <w:rPr>
      <w:rFonts w:ascii="Verdana" w:hAnsi="Verdana"/>
      <w:color w:val="000000"/>
      <w:sz w:val="20"/>
      <w:szCs w:val="20"/>
      <w:lang w:val="en-US" w:eastAsia="en-US"/>
    </w:rPr>
  </w:style>
  <w:style w:type="paragraph" w:styleId="FootnoteText">
    <w:name w:val="footnote text"/>
    <w:basedOn w:val="Normal"/>
    <w:link w:val="FootnoteTextChar"/>
    <w:uiPriority w:val="99"/>
    <w:rsid w:val="00D11D34"/>
    <w:rPr>
      <w:sz w:val="20"/>
      <w:szCs w:val="20"/>
    </w:rPr>
  </w:style>
  <w:style w:type="character" w:customStyle="1" w:styleId="FootnoteTextChar">
    <w:name w:val="Footnote Text Char"/>
    <w:basedOn w:val="DefaultParagraphFont"/>
    <w:link w:val="FootnoteText"/>
    <w:uiPriority w:val="99"/>
    <w:rsid w:val="00D11D34"/>
    <w:rPr>
      <w:rFonts w:ascii="Times New Roman" w:eastAsia="Times New Roman" w:hAnsi="Times New Roman" w:cs="Times New Roman"/>
      <w:sz w:val="20"/>
      <w:szCs w:val="20"/>
      <w:lang w:val="ru-RU" w:eastAsia="ru-RU"/>
    </w:rPr>
  </w:style>
  <w:style w:type="character" w:styleId="FootnoteReference">
    <w:name w:val="footnote reference"/>
    <w:uiPriority w:val="99"/>
    <w:rsid w:val="00D11D34"/>
    <w:rPr>
      <w:vertAlign w:val="superscript"/>
    </w:rPr>
  </w:style>
  <w:style w:type="table" w:styleId="TableGrid">
    <w:name w:val="Table Grid"/>
    <w:basedOn w:val="TableNormal"/>
    <w:uiPriority w:val="39"/>
    <w:rsid w:val="00D11D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6706"/>
    <w:pPr>
      <w:spacing w:after="0" w:line="240" w:lineRule="auto"/>
    </w:pPr>
    <w:rPr>
      <w:rFonts w:ascii="Calibri" w:eastAsia="ヒラギノ角ゴ Pro W3" w:hAnsi="Calibri" w:cs="Times New Roman"/>
      <w:color w:val="000000"/>
      <w:sz w:val="24"/>
      <w:szCs w:val="20"/>
    </w:rPr>
  </w:style>
  <w:style w:type="character" w:customStyle="1" w:styleId="fontstyle01">
    <w:name w:val="fontstyle01"/>
    <w:basedOn w:val="DefaultParagraphFont"/>
    <w:rsid w:val="00C16706"/>
    <w:rPr>
      <w:rFonts w:ascii="Times New Roman" w:hAnsi="Times New Roman" w:cs="Times New Roman" w:hint="default"/>
      <w:b w:val="0"/>
      <w:bCs w:val="0"/>
      <w:i w:val="0"/>
      <w:iCs w:val="0"/>
      <w:color w:val="000000"/>
      <w:sz w:val="30"/>
      <w:szCs w:val="30"/>
    </w:rPr>
  </w:style>
  <w:style w:type="character" w:styleId="CommentReference">
    <w:name w:val="annotation reference"/>
    <w:basedOn w:val="DefaultParagraphFont"/>
    <w:uiPriority w:val="99"/>
    <w:semiHidden/>
    <w:unhideWhenUsed/>
    <w:rsid w:val="00745F24"/>
    <w:rPr>
      <w:sz w:val="16"/>
      <w:szCs w:val="16"/>
    </w:rPr>
  </w:style>
  <w:style w:type="paragraph" w:styleId="CommentText">
    <w:name w:val="annotation text"/>
    <w:basedOn w:val="Normal"/>
    <w:link w:val="CommentTextChar"/>
    <w:uiPriority w:val="99"/>
    <w:unhideWhenUsed/>
    <w:rsid w:val="00745F24"/>
    <w:rPr>
      <w:sz w:val="20"/>
      <w:szCs w:val="20"/>
    </w:rPr>
  </w:style>
  <w:style w:type="character" w:customStyle="1" w:styleId="CommentTextChar">
    <w:name w:val="Comment Text Char"/>
    <w:basedOn w:val="DefaultParagraphFont"/>
    <w:link w:val="CommentText"/>
    <w:uiPriority w:val="99"/>
    <w:rsid w:val="00745F24"/>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745F24"/>
    <w:rPr>
      <w:b/>
      <w:bCs/>
    </w:rPr>
  </w:style>
  <w:style w:type="character" w:customStyle="1" w:styleId="CommentSubjectChar">
    <w:name w:val="Comment Subject Char"/>
    <w:basedOn w:val="CommentTextChar"/>
    <w:link w:val="CommentSubject"/>
    <w:uiPriority w:val="99"/>
    <w:semiHidden/>
    <w:rsid w:val="00745F24"/>
    <w:rPr>
      <w:rFonts w:ascii="Times New Roman" w:eastAsia="Times New Roman" w:hAnsi="Times New Roman" w:cs="Times New Roman"/>
      <w:b/>
      <w:bCs/>
      <w:sz w:val="20"/>
      <w:szCs w:val="20"/>
      <w:lang w:val="ru-RU" w:eastAsia="ru-RU"/>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List Paragraph2 Char,Bullet 1 Char"/>
    <w:link w:val="ListParagraph"/>
    <w:uiPriority w:val="34"/>
    <w:qFormat/>
    <w:locked/>
    <w:rsid w:val="00691C64"/>
    <w:rPr>
      <w:rFonts w:ascii="Calibri" w:eastAsia="Calibri" w:hAnsi="Calibri" w:cs="Times New Roman"/>
    </w:rPr>
  </w:style>
  <w:style w:type="paragraph" w:customStyle="1" w:styleId="Normal1">
    <w:name w:val="Normal1"/>
    <w:rsid w:val="00691C64"/>
    <w:pPr>
      <w:widowControl w:val="0"/>
      <w:spacing w:after="0" w:line="240" w:lineRule="auto"/>
    </w:pPr>
    <w:rPr>
      <w:rFonts w:ascii="Times New Roman" w:eastAsia="Times New Roman" w:hAnsi="Times New Roman" w:cs="Times New Roman"/>
      <w:color w:val="000000"/>
      <w:sz w:val="24"/>
      <w:szCs w:val="24"/>
      <w:lang w:val="de-DE" w:eastAsia="de-DE"/>
    </w:rPr>
  </w:style>
  <w:style w:type="character" w:customStyle="1" w:styleId="jlqj4b">
    <w:name w:val="jlqj4b"/>
    <w:basedOn w:val="DefaultParagraphFont"/>
    <w:rsid w:val="00694D42"/>
  </w:style>
  <w:style w:type="character" w:customStyle="1" w:styleId="viiyi">
    <w:name w:val="viiyi"/>
    <w:basedOn w:val="DefaultParagraphFont"/>
    <w:rsid w:val="00694D42"/>
  </w:style>
  <w:style w:type="paragraph" w:styleId="EndnoteText">
    <w:name w:val="endnote text"/>
    <w:basedOn w:val="Normal"/>
    <w:link w:val="EndnoteTextChar"/>
    <w:uiPriority w:val="99"/>
    <w:semiHidden/>
    <w:unhideWhenUsed/>
    <w:rsid w:val="00B41C57"/>
    <w:rPr>
      <w:sz w:val="20"/>
      <w:szCs w:val="20"/>
    </w:rPr>
  </w:style>
  <w:style w:type="character" w:customStyle="1" w:styleId="EndnoteTextChar">
    <w:name w:val="Endnote Text Char"/>
    <w:basedOn w:val="DefaultParagraphFont"/>
    <w:link w:val="EndnoteText"/>
    <w:uiPriority w:val="99"/>
    <w:semiHidden/>
    <w:rsid w:val="00B41C57"/>
    <w:rPr>
      <w:rFonts w:ascii="Times New Roman" w:eastAsia="Times New Roman" w:hAnsi="Times New Roman" w:cs="Times New Roman"/>
      <w:sz w:val="20"/>
      <w:szCs w:val="20"/>
      <w:lang w:val="ru-RU" w:eastAsia="ru-RU"/>
    </w:rPr>
  </w:style>
  <w:style w:type="character" w:styleId="EndnoteReference">
    <w:name w:val="endnote reference"/>
    <w:basedOn w:val="DefaultParagraphFont"/>
    <w:uiPriority w:val="99"/>
    <w:semiHidden/>
    <w:unhideWhenUsed/>
    <w:rsid w:val="00B41C57"/>
    <w:rPr>
      <w:vertAlign w:val="superscript"/>
    </w:rPr>
  </w:style>
  <w:style w:type="paragraph" w:styleId="TOCHeading">
    <w:name w:val="TOC Heading"/>
    <w:basedOn w:val="Heading1"/>
    <w:next w:val="Normal"/>
    <w:uiPriority w:val="39"/>
    <w:unhideWhenUsed/>
    <w:qFormat/>
    <w:rsid w:val="00C47DBF"/>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unhideWhenUsed/>
    <w:rsid w:val="00C47DBF"/>
    <w:pPr>
      <w:spacing w:after="100"/>
    </w:pPr>
  </w:style>
  <w:style w:type="paragraph" w:styleId="Revision">
    <w:name w:val="Revision"/>
    <w:hidden/>
    <w:uiPriority w:val="99"/>
    <w:semiHidden/>
    <w:rsid w:val="007C6AE7"/>
    <w:pPr>
      <w:spacing w:after="0" w:line="240" w:lineRule="auto"/>
    </w:pPr>
    <w:rPr>
      <w:rFonts w:ascii="Times New Roman" w:eastAsia="Times New Roman" w:hAnsi="Times New Roman" w:cs="Times New Roman"/>
      <w:sz w:val="24"/>
      <w:szCs w:val="24"/>
      <w:lang w:val="ru-RU" w:eastAsia="ru-RU"/>
    </w:rPr>
  </w:style>
  <w:style w:type="character" w:customStyle="1" w:styleId="rynqvb">
    <w:name w:val="rynqvb"/>
    <w:basedOn w:val="DefaultParagraphFont"/>
    <w:rsid w:val="00E3596E"/>
  </w:style>
  <w:style w:type="character" w:styleId="Strong">
    <w:name w:val="Strong"/>
    <w:basedOn w:val="DefaultParagraphFont"/>
    <w:uiPriority w:val="22"/>
    <w:qFormat/>
    <w:rsid w:val="000E1C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94551">
      <w:bodyDiv w:val="1"/>
      <w:marLeft w:val="0"/>
      <w:marRight w:val="0"/>
      <w:marTop w:val="0"/>
      <w:marBottom w:val="0"/>
      <w:divBdr>
        <w:top w:val="none" w:sz="0" w:space="0" w:color="auto"/>
        <w:left w:val="none" w:sz="0" w:space="0" w:color="auto"/>
        <w:bottom w:val="none" w:sz="0" w:space="0" w:color="auto"/>
        <w:right w:val="none" w:sz="0" w:space="0" w:color="auto"/>
      </w:divBdr>
    </w:div>
    <w:div w:id="438375407">
      <w:bodyDiv w:val="1"/>
      <w:marLeft w:val="0"/>
      <w:marRight w:val="0"/>
      <w:marTop w:val="0"/>
      <w:marBottom w:val="0"/>
      <w:divBdr>
        <w:top w:val="none" w:sz="0" w:space="0" w:color="auto"/>
        <w:left w:val="none" w:sz="0" w:space="0" w:color="auto"/>
        <w:bottom w:val="none" w:sz="0" w:space="0" w:color="auto"/>
        <w:right w:val="none" w:sz="0" w:space="0" w:color="auto"/>
      </w:divBdr>
    </w:div>
    <w:div w:id="446241792">
      <w:bodyDiv w:val="1"/>
      <w:marLeft w:val="0"/>
      <w:marRight w:val="0"/>
      <w:marTop w:val="0"/>
      <w:marBottom w:val="0"/>
      <w:divBdr>
        <w:top w:val="none" w:sz="0" w:space="0" w:color="auto"/>
        <w:left w:val="none" w:sz="0" w:space="0" w:color="auto"/>
        <w:bottom w:val="none" w:sz="0" w:space="0" w:color="auto"/>
        <w:right w:val="none" w:sz="0" w:space="0" w:color="auto"/>
      </w:divBdr>
    </w:div>
    <w:div w:id="632490312">
      <w:bodyDiv w:val="1"/>
      <w:marLeft w:val="0"/>
      <w:marRight w:val="0"/>
      <w:marTop w:val="0"/>
      <w:marBottom w:val="0"/>
      <w:divBdr>
        <w:top w:val="none" w:sz="0" w:space="0" w:color="auto"/>
        <w:left w:val="none" w:sz="0" w:space="0" w:color="auto"/>
        <w:bottom w:val="none" w:sz="0" w:space="0" w:color="auto"/>
        <w:right w:val="none" w:sz="0" w:space="0" w:color="auto"/>
      </w:divBdr>
    </w:div>
    <w:div w:id="817502209">
      <w:bodyDiv w:val="1"/>
      <w:marLeft w:val="0"/>
      <w:marRight w:val="0"/>
      <w:marTop w:val="0"/>
      <w:marBottom w:val="0"/>
      <w:divBdr>
        <w:top w:val="none" w:sz="0" w:space="0" w:color="auto"/>
        <w:left w:val="none" w:sz="0" w:space="0" w:color="auto"/>
        <w:bottom w:val="none" w:sz="0" w:space="0" w:color="auto"/>
        <w:right w:val="none" w:sz="0" w:space="0" w:color="auto"/>
      </w:divBdr>
    </w:div>
    <w:div w:id="933318005">
      <w:bodyDiv w:val="1"/>
      <w:marLeft w:val="0"/>
      <w:marRight w:val="0"/>
      <w:marTop w:val="0"/>
      <w:marBottom w:val="0"/>
      <w:divBdr>
        <w:top w:val="none" w:sz="0" w:space="0" w:color="auto"/>
        <w:left w:val="none" w:sz="0" w:space="0" w:color="auto"/>
        <w:bottom w:val="none" w:sz="0" w:space="0" w:color="auto"/>
        <w:right w:val="none" w:sz="0" w:space="0" w:color="auto"/>
      </w:divBdr>
    </w:div>
    <w:div w:id="981693714">
      <w:bodyDiv w:val="1"/>
      <w:marLeft w:val="0"/>
      <w:marRight w:val="0"/>
      <w:marTop w:val="0"/>
      <w:marBottom w:val="0"/>
      <w:divBdr>
        <w:top w:val="none" w:sz="0" w:space="0" w:color="auto"/>
        <w:left w:val="none" w:sz="0" w:space="0" w:color="auto"/>
        <w:bottom w:val="none" w:sz="0" w:space="0" w:color="auto"/>
        <w:right w:val="none" w:sz="0" w:space="0" w:color="auto"/>
      </w:divBdr>
    </w:div>
    <w:div w:id="1105686411">
      <w:bodyDiv w:val="1"/>
      <w:marLeft w:val="0"/>
      <w:marRight w:val="0"/>
      <w:marTop w:val="0"/>
      <w:marBottom w:val="0"/>
      <w:divBdr>
        <w:top w:val="none" w:sz="0" w:space="0" w:color="auto"/>
        <w:left w:val="none" w:sz="0" w:space="0" w:color="auto"/>
        <w:bottom w:val="none" w:sz="0" w:space="0" w:color="auto"/>
        <w:right w:val="none" w:sz="0" w:space="0" w:color="auto"/>
      </w:divBdr>
    </w:div>
    <w:div w:id="1298028905">
      <w:bodyDiv w:val="1"/>
      <w:marLeft w:val="0"/>
      <w:marRight w:val="0"/>
      <w:marTop w:val="0"/>
      <w:marBottom w:val="0"/>
      <w:divBdr>
        <w:top w:val="none" w:sz="0" w:space="0" w:color="auto"/>
        <w:left w:val="none" w:sz="0" w:space="0" w:color="auto"/>
        <w:bottom w:val="none" w:sz="0" w:space="0" w:color="auto"/>
        <w:right w:val="none" w:sz="0" w:space="0" w:color="auto"/>
      </w:divBdr>
    </w:div>
    <w:div w:id="1682391263">
      <w:bodyDiv w:val="1"/>
      <w:marLeft w:val="0"/>
      <w:marRight w:val="0"/>
      <w:marTop w:val="0"/>
      <w:marBottom w:val="0"/>
      <w:divBdr>
        <w:top w:val="none" w:sz="0" w:space="0" w:color="auto"/>
        <w:left w:val="none" w:sz="0" w:space="0" w:color="auto"/>
        <w:bottom w:val="none" w:sz="0" w:space="0" w:color="auto"/>
        <w:right w:val="none" w:sz="0" w:space="0" w:color="auto"/>
      </w:divBdr>
    </w:div>
    <w:div w:id="1815871581">
      <w:bodyDiv w:val="1"/>
      <w:marLeft w:val="0"/>
      <w:marRight w:val="0"/>
      <w:marTop w:val="0"/>
      <w:marBottom w:val="0"/>
      <w:divBdr>
        <w:top w:val="none" w:sz="0" w:space="0" w:color="auto"/>
        <w:left w:val="none" w:sz="0" w:space="0" w:color="auto"/>
        <w:bottom w:val="none" w:sz="0" w:space="0" w:color="auto"/>
        <w:right w:val="none" w:sz="0" w:space="0" w:color="auto"/>
      </w:divBdr>
    </w:div>
    <w:div w:id="1868324641">
      <w:bodyDiv w:val="1"/>
      <w:marLeft w:val="0"/>
      <w:marRight w:val="0"/>
      <w:marTop w:val="0"/>
      <w:marBottom w:val="0"/>
      <w:divBdr>
        <w:top w:val="none" w:sz="0" w:space="0" w:color="auto"/>
        <w:left w:val="none" w:sz="0" w:space="0" w:color="auto"/>
        <w:bottom w:val="none" w:sz="0" w:space="0" w:color="auto"/>
        <w:right w:val="none" w:sz="0" w:space="0" w:color="auto"/>
      </w:divBdr>
      <w:divsChild>
        <w:div w:id="1014185581">
          <w:marLeft w:val="0"/>
          <w:marRight w:val="0"/>
          <w:marTop w:val="0"/>
          <w:marBottom w:val="0"/>
          <w:divBdr>
            <w:top w:val="none" w:sz="0" w:space="0" w:color="auto"/>
            <w:left w:val="none" w:sz="0" w:space="0" w:color="auto"/>
            <w:bottom w:val="none" w:sz="0" w:space="0" w:color="auto"/>
            <w:right w:val="none" w:sz="0" w:space="0" w:color="auto"/>
          </w:divBdr>
        </w:div>
      </w:divsChild>
    </w:div>
    <w:div w:id="2090345223">
      <w:bodyDiv w:val="1"/>
      <w:marLeft w:val="0"/>
      <w:marRight w:val="0"/>
      <w:marTop w:val="0"/>
      <w:marBottom w:val="0"/>
      <w:divBdr>
        <w:top w:val="none" w:sz="0" w:space="0" w:color="auto"/>
        <w:left w:val="none" w:sz="0" w:space="0" w:color="auto"/>
        <w:bottom w:val="none" w:sz="0" w:space="0" w:color="auto"/>
        <w:right w:val="none" w:sz="0" w:space="0" w:color="auto"/>
      </w:divBdr>
    </w:div>
    <w:div w:id="212665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ts@cenn.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grants@cenn.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international-partnerships.ec.europa.eu/system/files/2021-07/swd-2021-human-right-based-approach_en.pdf" TargetMode="External"/><Relationship Id="rId1" Type="http://schemas.openxmlformats.org/officeDocument/2006/relationships/hyperlink" Target="http://www.lsgindex.org/ge/analys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C3CE4-421B-4067-A953-2C8E257DD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2727</Words>
  <Characters>23750</Characters>
  <Application>Microsoft Office Word</Application>
  <DocSecurity>0</DocSecurity>
  <Lines>641</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Orkodashvili</dc:creator>
  <cp:keywords/>
  <dc:description/>
  <cp:lastModifiedBy>CENN</cp:lastModifiedBy>
  <cp:revision>12</cp:revision>
  <cp:lastPrinted>2024-03-20T09:40:00Z</cp:lastPrinted>
  <dcterms:created xsi:type="dcterms:W3CDTF">2024-11-19T13:24:00Z</dcterms:created>
  <dcterms:modified xsi:type="dcterms:W3CDTF">2024-11-23T08:21:00Z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dc8cc7858a635af8f0fb6cd7aa188fbac6c652f74a8d8c4fc7a320aae211d702</vt:lpwstr>
  </property>
</Properties>
</file>